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6FAB0" w14:textId="77777777" w:rsidR="00B80A69" w:rsidRPr="00B80A69" w:rsidRDefault="00B80A69" w:rsidP="00B80A69">
      <w:pPr>
        <w:widowControl w:val="0"/>
        <w:spacing w:before="0" w:after="0" w:line="240" w:lineRule="auto"/>
        <w:ind w:left="0" w:firstLine="0"/>
        <w:jc w:val="left"/>
        <w:rPr>
          <w:rFonts w:ascii="Arial" w:eastAsia="Times New Roman" w:hAnsi="Arial" w:cs="Arial"/>
          <w:b/>
          <w:caps/>
          <w:snapToGrid w:val="0"/>
        </w:rPr>
      </w:pPr>
      <w:r w:rsidRPr="00B80A69">
        <w:rPr>
          <w:rFonts w:ascii="Arial" w:eastAsia="Times New Roman" w:hAnsi="Arial" w:cs="Arial"/>
          <w:b/>
          <w:caps/>
          <w:snapToGrid w:val="0"/>
        </w:rPr>
        <w:t>TRAINING REQUIREMENTS for NEW staff:</w:t>
      </w:r>
    </w:p>
    <w:p w14:paraId="587C252D" w14:textId="77777777" w:rsidR="00B80A69" w:rsidRPr="00B80A69" w:rsidRDefault="00B80A69" w:rsidP="00B80A69">
      <w:pPr>
        <w:widowControl w:val="0"/>
        <w:spacing w:before="0" w:after="0" w:line="240" w:lineRule="auto"/>
        <w:ind w:left="0" w:firstLine="0"/>
        <w:jc w:val="left"/>
        <w:rPr>
          <w:rFonts w:ascii="Arial" w:eastAsia="Times New Roman" w:hAnsi="Arial" w:cs="Arial"/>
          <w:b/>
          <w:caps/>
          <w:snapToGrid w:val="0"/>
        </w:rPr>
      </w:pPr>
      <w:r w:rsidRPr="00B80A69">
        <w:rPr>
          <w:rFonts w:ascii="Arial" w:eastAsia="Times New Roman" w:hAnsi="Arial" w:cs="Arial"/>
          <w:b/>
          <w:caps/>
          <w:snapToGrid w:val="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6"/>
        <w:gridCol w:w="3505"/>
      </w:tblGrid>
      <w:tr w:rsidR="00B80A69" w:rsidRPr="00B80A69" w14:paraId="3D6CF702" w14:textId="77777777" w:rsidTr="004401CF">
        <w:trPr>
          <w:trHeight w:val="397"/>
          <w:jc w:val="center"/>
        </w:trPr>
        <w:tc>
          <w:tcPr>
            <w:tcW w:w="6936" w:type="dxa"/>
            <w:tcBorders>
              <w:top w:val="single" w:sz="8" w:space="0" w:color="auto"/>
              <w:left w:val="single" w:sz="8" w:space="0" w:color="auto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B1746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Training required for users (Including Q-Pulse acknowledgement):  </w:t>
            </w:r>
          </w:p>
        </w:tc>
        <w:tc>
          <w:tcPr>
            <w:tcW w:w="3505" w:type="dxa"/>
            <w:tcBorders>
              <w:top w:val="single" w:sz="8" w:space="0" w:color="auto"/>
              <w:left w:val="single" w:sz="4" w:space="0" w:color="FFFFFF"/>
              <w:right w:val="single" w:sz="8" w:space="0" w:color="auto"/>
            </w:tcBorders>
            <w:vAlign w:val="center"/>
          </w:tcPr>
          <w:p w14:paraId="17A8AFCD" w14:textId="77777777" w:rsidR="00B80A69" w:rsidRPr="00B80A69" w:rsidRDefault="00035AED" w:rsidP="00B80A69">
            <w:pPr>
              <w:spacing w:before="0" w:after="0" w:line="240" w:lineRule="auto"/>
              <w:ind w:left="0" w:firstLine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1471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A69" w:rsidRPr="00B80A6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B80A69" w:rsidRPr="00B80A69" w14:paraId="592BD8DA" w14:textId="77777777" w:rsidTr="004401CF">
        <w:trPr>
          <w:trHeight w:val="397"/>
          <w:jc w:val="center"/>
        </w:trPr>
        <w:tc>
          <w:tcPr>
            <w:tcW w:w="6936" w:type="dxa"/>
            <w:tcBorders>
              <w:left w:val="single" w:sz="8" w:space="0" w:color="auto"/>
              <w:bottom w:val="single" w:sz="8" w:space="0" w:color="auto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CCFA9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Read for awareness only (Including Q-Pulse acknowledgement):            </w:t>
            </w:r>
          </w:p>
        </w:tc>
        <w:tc>
          <w:tcPr>
            <w:tcW w:w="3505" w:type="dxa"/>
            <w:tcBorders>
              <w:left w:val="single" w:sz="4" w:space="0" w:color="FFFFFF"/>
              <w:bottom w:val="single" w:sz="8" w:space="0" w:color="auto"/>
              <w:right w:val="single" w:sz="8" w:space="0" w:color="auto"/>
            </w:tcBorders>
            <w:vAlign w:val="center"/>
          </w:tcPr>
          <w:p w14:paraId="55C74841" w14:textId="59CB1F5E" w:rsidR="00B80A69" w:rsidRPr="00B80A69" w:rsidRDefault="00035AED" w:rsidP="00B80A69">
            <w:pPr>
              <w:spacing w:before="0" w:after="0" w:line="240" w:lineRule="auto"/>
              <w:ind w:left="0" w:firstLine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786495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B6F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</w:p>
        </w:tc>
      </w:tr>
    </w:tbl>
    <w:p w14:paraId="022B0AFA" w14:textId="77777777" w:rsidR="00B80A69" w:rsidRPr="00B80A69" w:rsidRDefault="00B80A69" w:rsidP="00B80A69">
      <w:pPr>
        <w:widowControl w:val="0"/>
        <w:spacing w:before="0" w:after="0" w:line="240" w:lineRule="auto"/>
        <w:ind w:left="0" w:firstLine="0"/>
        <w:jc w:val="left"/>
        <w:rPr>
          <w:rFonts w:ascii="Arial" w:eastAsia="Times New Roman" w:hAnsi="Arial" w:cs="Arial"/>
          <w:b/>
          <w:caps/>
          <w:snapToGrid w:val="0"/>
        </w:rPr>
      </w:pPr>
    </w:p>
    <w:p w14:paraId="4850BBE3" w14:textId="77777777" w:rsidR="00B80A69" w:rsidRPr="00B80A69" w:rsidRDefault="00B80A69" w:rsidP="00B80A69">
      <w:pPr>
        <w:widowControl w:val="0"/>
        <w:spacing w:before="0" w:after="0" w:line="240" w:lineRule="auto"/>
        <w:ind w:left="0" w:firstLine="0"/>
        <w:jc w:val="left"/>
        <w:rPr>
          <w:rFonts w:eastAsia="Times New Roman" w:cstheme="minorHAnsi"/>
          <w:b/>
          <w:caps/>
          <w:snapToGrid w:val="0"/>
        </w:rPr>
      </w:pPr>
    </w:p>
    <w:p w14:paraId="5C44CD9B" w14:textId="77777777" w:rsidR="00B80A69" w:rsidRPr="00B80A69" w:rsidRDefault="00B80A69" w:rsidP="00B80A69">
      <w:pPr>
        <w:widowControl w:val="0"/>
        <w:spacing w:before="0" w:after="0" w:line="240" w:lineRule="auto"/>
        <w:ind w:left="0" w:firstLine="0"/>
        <w:jc w:val="left"/>
        <w:rPr>
          <w:rFonts w:ascii="Arial" w:eastAsia="Times New Roman" w:hAnsi="Arial" w:cs="Arial"/>
          <w:b/>
          <w:caps/>
          <w:snapToGrid w:val="0"/>
        </w:rPr>
      </w:pPr>
      <w:r w:rsidRPr="00B80A69">
        <w:rPr>
          <w:rFonts w:ascii="Arial" w:eastAsia="Times New Roman" w:hAnsi="Arial" w:cs="Arial"/>
          <w:b/>
          <w:caps/>
          <w:snapToGrid w:val="0"/>
        </w:rPr>
        <w:t>IMPACT OF CHANGES MADE TO THIS VERSION TO previously TRAINed staff:</w:t>
      </w:r>
    </w:p>
    <w:p w14:paraId="5690917E" w14:textId="77777777" w:rsidR="00B80A69" w:rsidRPr="00B80A69" w:rsidRDefault="00B80A69" w:rsidP="00B80A69">
      <w:pPr>
        <w:widowControl w:val="0"/>
        <w:spacing w:before="0" w:after="0" w:line="240" w:lineRule="auto"/>
        <w:ind w:left="0" w:firstLine="0"/>
        <w:jc w:val="left"/>
        <w:rPr>
          <w:rFonts w:ascii="Arial" w:eastAsia="Times New Roman" w:hAnsi="Arial" w:cs="Arial"/>
          <w:b/>
          <w:caps/>
          <w:snapToGrid w:val="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876"/>
        <w:gridCol w:w="3454"/>
      </w:tblGrid>
      <w:tr w:rsidR="00B80A69" w:rsidRPr="00B80A69" w14:paraId="3D52B720" w14:textId="77777777" w:rsidTr="004401CF">
        <w:trPr>
          <w:trHeight w:val="397"/>
          <w:jc w:val="center"/>
        </w:trPr>
        <w:tc>
          <w:tcPr>
            <w:tcW w:w="3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A74FB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>Change type:</w:t>
            </w:r>
          </w:p>
        </w:tc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FFFFFF" w:themeColor="background1"/>
            </w:tcBorders>
            <w:vAlign w:val="center"/>
          </w:tcPr>
          <w:p w14:paraId="0ED66B5F" w14:textId="77777777" w:rsidR="00B80A69" w:rsidRPr="00B80A69" w:rsidRDefault="00B80A69" w:rsidP="00B80A69">
            <w:pPr>
              <w:spacing w:before="0" w:after="0" w:line="240" w:lineRule="auto"/>
              <w:ind w:hanging="716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>Distribution/ notification requirements:</w:t>
            </w:r>
          </w:p>
        </w:tc>
        <w:tc>
          <w:tcPr>
            <w:tcW w:w="3454" w:type="dxa"/>
            <w:tcBorders>
              <w:top w:val="single" w:sz="8" w:space="0" w:color="auto"/>
              <w:left w:val="single" w:sz="4" w:space="0" w:color="FFFFFF" w:themeColor="background1"/>
              <w:bottom w:val="single" w:sz="8" w:space="0" w:color="auto"/>
              <w:right w:val="single" w:sz="8" w:space="0" w:color="auto"/>
            </w:tcBorders>
            <w:vAlign w:val="center"/>
          </w:tcPr>
          <w:p w14:paraId="52E1D91B" w14:textId="77777777" w:rsidR="00B80A69" w:rsidRPr="00B80A69" w:rsidRDefault="00B80A69" w:rsidP="00B80A69">
            <w:pPr>
              <w:spacing w:before="0" w:after="0" w:line="240" w:lineRule="auto"/>
              <w:ind w:left="0" w:firstLine="0"/>
              <w:rPr>
                <w:rFonts w:ascii="Arial" w:hAnsi="Arial" w:cs="Arial"/>
              </w:rPr>
            </w:pPr>
          </w:p>
        </w:tc>
      </w:tr>
      <w:tr w:rsidR="00B80A69" w:rsidRPr="00B80A69" w14:paraId="7A2FEFE0" w14:textId="77777777" w:rsidTr="004401CF">
        <w:trPr>
          <w:trHeight w:val="397"/>
          <w:jc w:val="center"/>
        </w:trPr>
        <w:tc>
          <w:tcPr>
            <w:tcW w:w="311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82A0E" w14:textId="28755079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Critical change? </w:t>
            </w:r>
            <w:sdt>
              <w:sdtPr>
                <w:rPr>
                  <w:rFonts w:ascii="Arial" w:hAnsi="Arial" w:cs="Arial"/>
                </w:rPr>
                <w:id w:val="-1941745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038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23659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Distribution to all staff </w:t>
            </w:r>
          </w:p>
        </w:tc>
        <w:tc>
          <w:tcPr>
            <w:tcW w:w="3454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8" w:space="0" w:color="auto"/>
            </w:tcBorders>
            <w:vAlign w:val="center"/>
          </w:tcPr>
          <w:p w14:paraId="2E6BD750" w14:textId="0B8A283B" w:rsidR="00B80A69" w:rsidRPr="00B80A69" w:rsidRDefault="00035AED" w:rsidP="00B80A69">
            <w:pPr>
              <w:spacing w:before="0" w:after="0" w:line="240" w:lineRule="auto"/>
              <w:ind w:left="0" w:firstLine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4174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1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B80A69" w:rsidRPr="00B80A69" w14:paraId="3F7C7037" w14:textId="77777777" w:rsidTr="004401CF">
        <w:trPr>
          <w:trHeight w:val="397"/>
          <w:jc w:val="center"/>
        </w:trPr>
        <w:tc>
          <w:tcPr>
            <w:tcW w:w="31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126016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  <w:color w:val="1F497D"/>
              </w:rPr>
            </w:pP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CDB47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Distribution to users 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8" w:space="0" w:color="auto"/>
            </w:tcBorders>
            <w:vAlign w:val="center"/>
          </w:tcPr>
          <w:p w14:paraId="0A74D783" w14:textId="1E3F29C4" w:rsidR="00B80A69" w:rsidRPr="00B80A69" w:rsidRDefault="00035AED" w:rsidP="00B80A69">
            <w:pPr>
              <w:spacing w:before="0" w:after="0" w:line="240" w:lineRule="auto"/>
              <w:ind w:left="0" w:firstLine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87354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038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B80A69" w:rsidRPr="00B80A69" w14:paraId="35E45251" w14:textId="77777777" w:rsidTr="004401CF">
        <w:trPr>
          <w:trHeight w:val="397"/>
          <w:jc w:val="center"/>
        </w:trPr>
        <w:tc>
          <w:tcPr>
            <w:tcW w:w="31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3E9CD97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  <w:color w:val="1F497D"/>
              </w:rPr>
            </w:pP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0EB00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Distribution to ISO/IEC 17025 staff 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8" w:space="0" w:color="auto"/>
            </w:tcBorders>
            <w:vAlign w:val="center"/>
          </w:tcPr>
          <w:p w14:paraId="7BC45456" w14:textId="77777777" w:rsidR="00B80A69" w:rsidRPr="00B80A69" w:rsidRDefault="00035AED" w:rsidP="00B80A69">
            <w:pPr>
              <w:spacing w:before="0"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7631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A69" w:rsidRPr="00B80A6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B80A69" w:rsidRPr="00B80A69" w14:paraId="12CAB2EB" w14:textId="77777777" w:rsidTr="004401CF">
        <w:trPr>
          <w:trHeight w:val="338"/>
          <w:jc w:val="center"/>
        </w:trPr>
        <w:tc>
          <w:tcPr>
            <w:tcW w:w="311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6B6A2" w14:textId="2E1E4EF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Non-critical change? </w:t>
            </w:r>
            <w:sdt>
              <w:sdtPr>
                <w:rPr>
                  <w:rFonts w:ascii="Arial" w:hAnsi="Arial" w:cs="Arial"/>
                </w:rPr>
                <w:id w:val="-8282100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038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</w:p>
        </w:tc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92A16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Notification to all staff </w:t>
            </w:r>
          </w:p>
        </w:tc>
        <w:tc>
          <w:tcPr>
            <w:tcW w:w="3454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8" w:space="0" w:color="auto"/>
            </w:tcBorders>
            <w:vAlign w:val="center"/>
          </w:tcPr>
          <w:p w14:paraId="3BA0618A" w14:textId="77777777" w:rsidR="00B80A69" w:rsidRPr="00B80A69" w:rsidRDefault="00035AED" w:rsidP="00B80A69">
            <w:pPr>
              <w:spacing w:before="0" w:after="0" w:line="240" w:lineRule="auto"/>
              <w:ind w:left="0" w:firstLine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91974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A69" w:rsidRPr="00B80A6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B80A69" w:rsidRPr="00B80A69" w14:paraId="43548D0E" w14:textId="77777777" w:rsidTr="004401CF">
        <w:trPr>
          <w:trHeight w:val="397"/>
          <w:jc w:val="center"/>
        </w:trPr>
        <w:tc>
          <w:tcPr>
            <w:tcW w:w="3116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E954D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</w:p>
        </w:tc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259BA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Notification to users </w:t>
            </w:r>
          </w:p>
        </w:tc>
        <w:tc>
          <w:tcPr>
            <w:tcW w:w="3454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8" w:space="0" w:color="auto"/>
            </w:tcBorders>
            <w:vAlign w:val="center"/>
          </w:tcPr>
          <w:p w14:paraId="08691B9A" w14:textId="50F5562C" w:rsidR="00B80A69" w:rsidRPr="00B80A69" w:rsidRDefault="00035AED" w:rsidP="00B80A69">
            <w:pPr>
              <w:spacing w:before="0" w:after="0" w:line="240" w:lineRule="auto"/>
              <w:ind w:left="0" w:firstLine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995056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038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</w:p>
        </w:tc>
      </w:tr>
      <w:tr w:rsidR="00B80A69" w:rsidRPr="00B80A69" w14:paraId="07DF67C0" w14:textId="77777777" w:rsidTr="004401CF">
        <w:trPr>
          <w:trHeight w:val="397"/>
          <w:jc w:val="center"/>
        </w:trPr>
        <w:tc>
          <w:tcPr>
            <w:tcW w:w="311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42F13" w14:textId="77777777" w:rsidR="00B80A69" w:rsidRPr="00B80A69" w:rsidRDefault="00B80A69" w:rsidP="00B80A69">
            <w:pPr>
              <w:spacing w:before="0" w:after="0" w:line="240" w:lineRule="auto"/>
              <w:rPr>
                <w:rFonts w:ascii="Arial" w:hAnsi="Arial" w:cs="Arial"/>
              </w:rPr>
            </w:pP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EAF57" w14:textId="77777777" w:rsidR="00B80A69" w:rsidRPr="00B80A69" w:rsidRDefault="00B80A69" w:rsidP="00B80A69">
            <w:pPr>
              <w:spacing w:before="0" w:after="0" w:line="240" w:lineRule="auto"/>
              <w:ind w:left="0" w:firstLine="0"/>
              <w:rPr>
                <w:rFonts w:ascii="Arial" w:hAnsi="Arial" w:cs="Arial"/>
              </w:rPr>
            </w:pPr>
            <w:r w:rsidRPr="00B80A69">
              <w:rPr>
                <w:rFonts w:ascii="Arial" w:hAnsi="Arial" w:cs="Arial"/>
              </w:rPr>
              <w:t xml:space="preserve">Notification to ISO/IEC 17025 staff 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8" w:space="0" w:color="auto"/>
            </w:tcBorders>
            <w:vAlign w:val="center"/>
          </w:tcPr>
          <w:p w14:paraId="2B19625E" w14:textId="77777777" w:rsidR="00B80A69" w:rsidRPr="00B80A69" w:rsidRDefault="00035AED" w:rsidP="00B80A69">
            <w:pPr>
              <w:spacing w:before="0"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80978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A69" w:rsidRPr="00B80A6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</w:tbl>
    <w:p w14:paraId="3B41596B" w14:textId="77777777" w:rsidR="000F7598" w:rsidRPr="005E2B3B" w:rsidRDefault="00F71CB6" w:rsidP="00787DC2">
      <w:pPr>
        <w:pStyle w:val="Heading1"/>
        <w:ind w:left="851" w:hanging="851"/>
      </w:pPr>
      <w:r>
        <w:t>PURPOSE AND SCOPE</w:t>
      </w:r>
    </w:p>
    <w:p w14:paraId="5DD5EF92" w14:textId="77777777" w:rsidR="00826B6F" w:rsidRPr="00826B6F" w:rsidRDefault="00826B6F" w:rsidP="00826B6F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 w:rsidRPr="00826B6F">
        <w:rPr>
          <w:rFonts w:ascii="Arial" w:hAnsi="Arial" w:cs="Arial"/>
        </w:rPr>
        <w:t xml:space="preserve">The purpose of this work instruction is to explain the purpose, scope and principles of use for the Estates Management Services (EMS) Technical Library. </w:t>
      </w:r>
    </w:p>
    <w:p w14:paraId="7F820E03" w14:textId="77777777" w:rsidR="00F771BC" w:rsidRDefault="00F771BC" w:rsidP="00F771BC">
      <w:pPr>
        <w:pStyle w:val="ListParagraph"/>
        <w:spacing w:before="0"/>
        <w:ind w:left="851" w:firstLine="0"/>
        <w:jc w:val="left"/>
        <w:rPr>
          <w:rFonts w:ascii="Arial" w:hAnsi="Arial" w:cs="Arial"/>
        </w:rPr>
      </w:pPr>
    </w:p>
    <w:p w14:paraId="1106DC1D" w14:textId="529F1E40" w:rsidR="00826B6F" w:rsidRPr="00826B6F" w:rsidRDefault="00826B6F" w:rsidP="00826B6F">
      <w:pPr>
        <w:pStyle w:val="ListParagraph"/>
        <w:numPr>
          <w:ilvl w:val="1"/>
          <w:numId w:val="21"/>
        </w:numPr>
        <w:spacing w:before="0"/>
        <w:jc w:val="left"/>
        <w:rPr>
          <w:rFonts w:ascii="Arial" w:hAnsi="Arial" w:cs="Arial"/>
        </w:rPr>
      </w:pPr>
      <w:r w:rsidRPr="00826B6F">
        <w:rPr>
          <w:rFonts w:ascii="Arial" w:hAnsi="Arial" w:cs="Arial"/>
        </w:rPr>
        <w:t>The EMS Technical Library is currently held on cloud-based software, called Procore. It is a structured and secure Document Management System used to track, manage and store process critical record documentation. Its aim is to ensure that documentation is accessible, accurate and current.</w:t>
      </w:r>
      <w:r w:rsidR="003E64AC">
        <w:rPr>
          <w:rFonts w:ascii="Arial" w:hAnsi="Arial" w:cs="Arial"/>
        </w:rPr>
        <w:t xml:space="preserve"> For more information on how to use </w:t>
      </w:r>
      <w:r w:rsidR="003E64AC" w:rsidRPr="006D052B">
        <w:rPr>
          <w:rFonts w:ascii="Arial" w:hAnsi="Arial" w:cs="Arial"/>
        </w:rPr>
        <w:t xml:space="preserve">Procore see </w:t>
      </w:r>
      <w:r w:rsidR="006D052B" w:rsidRPr="006D052B">
        <w:rPr>
          <w:rFonts w:ascii="Arial" w:hAnsi="Arial" w:cs="Arial"/>
        </w:rPr>
        <w:t xml:space="preserve">the </w:t>
      </w:r>
      <w:r w:rsidR="003E64AC" w:rsidRPr="006D052B">
        <w:rPr>
          <w:rFonts w:ascii="Arial" w:hAnsi="Arial" w:cs="Arial"/>
        </w:rPr>
        <w:t>Procore User Guide</w:t>
      </w:r>
      <w:r w:rsidR="006D052B">
        <w:rPr>
          <w:rFonts w:ascii="Arial" w:hAnsi="Arial" w:cs="Arial"/>
        </w:rPr>
        <w:t xml:space="preserve"> (EMS-WI-</w:t>
      </w:r>
      <w:r w:rsidR="00A22E43">
        <w:rPr>
          <w:rFonts w:ascii="Arial" w:hAnsi="Arial" w:cs="Arial"/>
        </w:rPr>
        <w:t>403</w:t>
      </w:r>
      <w:r w:rsidR="006D052B">
        <w:rPr>
          <w:rFonts w:ascii="Arial" w:hAnsi="Arial" w:cs="Arial"/>
        </w:rPr>
        <w:t>)</w:t>
      </w:r>
      <w:r w:rsidR="003E64AC" w:rsidRPr="006D052B">
        <w:rPr>
          <w:rFonts w:ascii="Arial" w:hAnsi="Arial" w:cs="Arial"/>
        </w:rPr>
        <w:t>.</w:t>
      </w:r>
    </w:p>
    <w:p w14:paraId="01FB6E83" w14:textId="77777777" w:rsidR="00F771BC" w:rsidRDefault="00F771BC" w:rsidP="00F771BC">
      <w:pPr>
        <w:pStyle w:val="ListParagraph"/>
        <w:ind w:left="851" w:firstLine="0"/>
        <w:rPr>
          <w:rFonts w:ascii="Arial" w:hAnsi="Arial" w:cs="Arial"/>
        </w:rPr>
      </w:pPr>
    </w:p>
    <w:p w14:paraId="0C429D59" w14:textId="3B608C84" w:rsidR="00826B6F" w:rsidRDefault="00826B6F" w:rsidP="00826B6F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EMS Technical Library contents </w:t>
      </w:r>
      <w:r w:rsidRPr="00721B89">
        <w:rPr>
          <w:rFonts w:ascii="Arial" w:hAnsi="Arial" w:cs="Arial"/>
          <w:u w:val="single"/>
        </w:rPr>
        <w:t>will</w:t>
      </w:r>
      <w:r>
        <w:rPr>
          <w:rFonts w:ascii="Arial" w:hAnsi="Arial" w:cs="Arial"/>
        </w:rPr>
        <w:t xml:space="preserve"> include (but is not limited to):</w:t>
      </w:r>
    </w:p>
    <w:p w14:paraId="729B0E9C" w14:textId="77777777" w:rsidR="00826B6F" w:rsidRPr="00FB6EB6" w:rsidRDefault="00826B6F" w:rsidP="00826B6F">
      <w:pPr>
        <w:pStyle w:val="ListParagraph"/>
        <w:rPr>
          <w:rFonts w:ascii="Arial" w:hAnsi="Arial" w:cs="Arial"/>
          <w:sz w:val="16"/>
          <w:szCs w:val="16"/>
        </w:rPr>
      </w:pPr>
    </w:p>
    <w:p w14:paraId="418C681D" w14:textId="77777777" w:rsidR="00826B6F" w:rsidRDefault="00826B6F" w:rsidP="00826B6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32137">
        <w:rPr>
          <w:rFonts w:ascii="Arial" w:hAnsi="Arial" w:cs="Arial"/>
        </w:rPr>
        <w:t>Description of Operations (DesOps)</w:t>
      </w:r>
    </w:p>
    <w:p w14:paraId="4282FAAD" w14:textId="77777777" w:rsidR="00826B6F" w:rsidRDefault="00826B6F" w:rsidP="00826B6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A262A6">
        <w:rPr>
          <w:rFonts w:ascii="Arial" w:hAnsi="Arial" w:cs="Arial"/>
        </w:rPr>
        <w:t>Operation &amp; Maintenance Manuals (O&amp;Ms)</w:t>
      </w:r>
    </w:p>
    <w:p w14:paraId="35D78608" w14:textId="77777777" w:rsidR="00826B6F" w:rsidRDefault="00826B6F" w:rsidP="00826B6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D4223">
        <w:rPr>
          <w:rFonts w:ascii="Arial" w:hAnsi="Arial" w:cs="Arial"/>
        </w:rPr>
        <w:t>P</w:t>
      </w:r>
      <w:r>
        <w:rPr>
          <w:rFonts w:ascii="Arial" w:hAnsi="Arial" w:cs="Arial"/>
        </w:rPr>
        <w:t>iping</w:t>
      </w:r>
      <w:r w:rsidRPr="001D4223">
        <w:rPr>
          <w:rFonts w:ascii="Arial" w:hAnsi="Arial" w:cs="Arial"/>
        </w:rPr>
        <w:t xml:space="preserve"> &amp; Instrumentation Diagrams (P&amp;IDs) and system schematics of Mechanical, Electrical and Control Systems</w:t>
      </w:r>
    </w:p>
    <w:p w14:paraId="283DA9D0" w14:textId="77777777" w:rsidR="00826B6F" w:rsidRDefault="00826B6F" w:rsidP="00826B6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D4223">
        <w:rPr>
          <w:rFonts w:ascii="Arial" w:hAnsi="Arial" w:cs="Arial"/>
        </w:rPr>
        <w:t>Building Information Modelling (BIM) Documentation</w:t>
      </w:r>
    </w:p>
    <w:p w14:paraId="60A86049" w14:textId="77777777" w:rsidR="00826B6F" w:rsidRDefault="00826B6F" w:rsidP="00826B6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D4223">
        <w:rPr>
          <w:rFonts w:ascii="Arial" w:hAnsi="Arial" w:cs="Arial"/>
        </w:rPr>
        <w:t>Architectural Drawings (including Floor Plans)</w:t>
      </w:r>
    </w:p>
    <w:p w14:paraId="3682B48D" w14:textId="77777777" w:rsidR="00826B6F" w:rsidRDefault="00826B6F" w:rsidP="00826B6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D4223">
        <w:rPr>
          <w:rFonts w:ascii="Arial" w:hAnsi="Arial" w:cs="Arial"/>
        </w:rPr>
        <w:t>Structural Drawings</w:t>
      </w:r>
    </w:p>
    <w:p w14:paraId="4F554B81" w14:textId="77777777" w:rsidR="00826B6F" w:rsidRDefault="00826B6F" w:rsidP="00826B6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D4223">
        <w:rPr>
          <w:rFonts w:ascii="Arial" w:hAnsi="Arial" w:cs="Arial"/>
        </w:rPr>
        <w:t>General Arrangement (GA) Drawings</w:t>
      </w:r>
    </w:p>
    <w:p w14:paraId="163E7C3E" w14:textId="77777777" w:rsidR="00826B6F" w:rsidRDefault="00826B6F" w:rsidP="00826B6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D4223">
        <w:rPr>
          <w:rFonts w:ascii="Arial" w:hAnsi="Arial" w:cs="Arial"/>
        </w:rPr>
        <w:lastRenderedPageBreak/>
        <w:t>Original Equipment Manufacturer (OEM) data, manuals and schedules</w:t>
      </w:r>
    </w:p>
    <w:p w14:paraId="76310AF8" w14:textId="77777777" w:rsidR="00826B6F" w:rsidRDefault="00826B6F" w:rsidP="00F771BC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1D4223">
        <w:rPr>
          <w:rFonts w:ascii="Arial" w:hAnsi="Arial" w:cs="Arial"/>
        </w:rPr>
        <w:t>Technical review documentation (Such as Structured What-If Techniques (SWIFTs), Hazard &amp; Operability Studies (HAZOPs)).</w:t>
      </w:r>
    </w:p>
    <w:p w14:paraId="64C298C6" w14:textId="77777777" w:rsidR="00F771BC" w:rsidRDefault="00F771BC" w:rsidP="00F771BC">
      <w:pPr>
        <w:pStyle w:val="ListParagraph"/>
        <w:ind w:left="851" w:firstLine="0"/>
        <w:rPr>
          <w:rFonts w:ascii="Arial" w:hAnsi="Arial" w:cs="Arial"/>
        </w:rPr>
      </w:pPr>
    </w:p>
    <w:p w14:paraId="27BBE559" w14:textId="460C666F" w:rsidR="00826B6F" w:rsidRDefault="00826B6F" w:rsidP="00826B6F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 w:rsidRPr="00C96590">
        <w:rPr>
          <w:rFonts w:ascii="Arial" w:hAnsi="Arial" w:cs="Arial"/>
        </w:rPr>
        <w:t xml:space="preserve">EMS Technical Library contents </w:t>
      </w:r>
      <w:r w:rsidRPr="00721B89">
        <w:rPr>
          <w:rFonts w:ascii="Arial" w:hAnsi="Arial" w:cs="Arial"/>
          <w:u w:val="single"/>
        </w:rPr>
        <w:t>will not</w:t>
      </w:r>
      <w:r w:rsidRPr="00C96590">
        <w:rPr>
          <w:rFonts w:ascii="Arial" w:hAnsi="Arial" w:cs="Arial"/>
        </w:rPr>
        <w:t xml:space="preserve"> include</w:t>
      </w:r>
      <w:r>
        <w:rPr>
          <w:rFonts w:ascii="Arial" w:hAnsi="Arial" w:cs="Arial"/>
        </w:rPr>
        <w:t>:</w:t>
      </w:r>
    </w:p>
    <w:p w14:paraId="6E5A6178" w14:textId="77777777" w:rsidR="00826B6F" w:rsidRPr="00FB6EB6" w:rsidRDefault="00826B6F" w:rsidP="00826B6F">
      <w:pPr>
        <w:pStyle w:val="ListParagraph"/>
        <w:ind w:left="851" w:firstLine="0"/>
        <w:rPr>
          <w:rFonts w:ascii="Arial" w:hAnsi="Arial" w:cs="Arial"/>
          <w:sz w:val="16"/>
          <w:szCs w:val="16"/>
        </w:rPr>
      </w:pPr>
    </w:p>
    <w:p w14:paraId="2334A42F" w14:textId="3433FBD6" w:rsidR="00F771BC" w:rsidRDefault="00826B6F" w:rsidP="00826B6F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432137">
        <w:rPr>
          <w:rFonts w:ascii="Arial" w:hAnsi="Arial" w:cs="Arial"/>
        </w:rPr>
        <w:t xml:space="preserve">Current </w:t>
      </w:r>
      <w:r w:rsidR="00F771BC">
        <w:rPr>
          <w:rFonts w:ascii="Arial" w:hAnsi="Arial" w:cs="Arial"/>
        </w:rPr>
        <w:t xml:space="preserve">planned and reactive </w:t>
      </w:r>
      <w:r w:rsidRPr="00432137">
        <w:rPr>
          <w:rFonts w:ascii="Arial" w:hAnsi="Arial" w:cs="Arial"/>
        </w:rPr>
        <w:t>maintenance</w:t>
      </w:r>
    </w:p>
    <w:p w14:paraId="1C5A2624" w14:textId="423D3F98" w:rsidR="00826B6F" w:rsidRDefault="00F771BC" w:rsidP="00826B6F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826B6F" w:rsidRPr="00432137">
        <w:rPr>
          <w:rFonts w:ascii="Arial" w:hAnsi="Arial" w:cs="Arial"/>
        </w:rPr>
        <w:t>alibration records</w:t>
      </w:r>
    </w:p>
    <w:p w14:paraId="4975FC22" w14:textId="77777777" w:rsidR="00826B6F" w:rsidRDefault="00826B6F" w:rsidP="00826B6F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8331E0">
        <w:rPr>
          <w:rFonts w:ascii="Arial" w:hAnsi="Arial" w:cs="Arial"/>
        </w:rPr>
        <w:t>Standard Operating Procedures</w:t>
      </w:r>
      <w:r>
        <w:rPr>
          <w:rFonts w:ascii="Arial" w:hAnsi="Arial" w:cs="Arial"/>
        </w:rPr>
        <w:t xml:space="preserve"> (SOPs)</w:t>
      </w:r>
    </w:p>
    <w:p w14:paraId="4E568203" w14:textId="77777777" w:rsidR="00826B6F" w:rsidRDefault="00826B6F" w:rsidP="00826B6F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Work Instructions (WIs)</w:t>
      </w:r>
    </w:p>
    <w:p w14:paraId="67C688E0" w14:textId="77777777" w:rsidR="00826B6F" w:rsidRDefault="00826B6F" w:rsidP="00826B6F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Standards (STDs)</w:t>
      </w:r>
    </w:p>
    <w:p w14:paraId="798CB287" w14:textId="77777777" w:rsidR="00F771BC" w:rsidRDefault="00F771BC" w:rsidP="00F771BC">
      <w:pPr>
        <w:pStyle w:val="ListParagraph"/>
        <w:ind w:left="851" w:firstLine="0"/>
        <w:rPr>
          <w:rFonts w:ascii="Arial" w:hAnsi="Arial" w:cs="Arial"/>
        </w:rPr>
      </w:pPr>
    </w:p>
    <w:p w14:paraId="787C04AA" w14:textId="186BC5B7" w:rsidR="00826B6F" w:rsidRPr="00826B6F" w:rsidRDefault="00826B6F" w:rsidP="00826B6F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 w:rsidRPr="00826B6F">
        <w:rPr>
          <w:rFonts w:ascii="Arial" w:hAnsi="Arial" w:cs="Arial"/>
        </w:rPr>
        <w:t>Any changes to contents of the EMS Technical Library to be approved and recorded using the institute’s change control process described in EMS-WI-106 (available on Q-Pulse).</w:t>
      </w:r>
    </w:p>
    <w:p w14:paraId="551035B0" w14:textId="1A0584B6" w:rsidR="00F71CB6" w:rsidRPr="00F71CB6" w:rsidRDefault="00F71CB6" w:rsidP="00826B6F">
      <w:pPr>
        <w:pStyle w:val="ListParagraph"/>
        <w:spacing w:before="0"/>
        <w:ind w:left="851" w:firstLine="0"/>
        <w:jc w:val="left"/>
        <w:rPr>
          <w:rFonts w:ascii="Arial" w:hAnsi="Arial" w:cs="Arial"/>
          <w:color w:val="0000FF"/>
        </w:rPr>
      </w:pPr>
    </w:p>
    <w:p w14:paraId="1984CF0F" w14:textId="15725988" w:rsidR="009C00D2" w:rsidRDefault="003C202A" w:rsidP="00787DC2">
      <w:pPr>
        <w:pStyle w:val="ListParagraph"/>
        <w:ind w:left="851" w:firstLine="0"/>
        <w:jc w:val="left"/>
        <w:rPr>
          <w:rFonts w:ascii="Arial" w:eastAsia="Times New Roman" w:hAnsi="Arial" w:cs="Arial"/>
          <w:color w:val="FF0000"/>
          <w:szCs w:val="20"/>
        </w:rPr>
      </w:pPr>
      <w:r w:rsidRPr="003C202A">
        <w:rPr>
          <w:rFonts w:ascii="Arial" w:eastAsia="Times New Roman" w:hAnsi="Arial" w:cs="Arial"/>
          <w:color w:val="FF0000"/>
          <w:szCs w:val="20"/>
        </w:rPr>
        <w:t>NOTE: FAILURE TO FOLLOW THIS PROCEDURE MAY RESULT IN INJURY</w:t>
      </w:r>
      <w:r>
        <w:rPr>
          <w:rFonts w:ascii="Arial" w:eastAsia="Times New Roman" w:hAnsi="Arial" w:cs="Arial"/>
          <w:color w:val="FF0000"/>
          <w:szCs w:val="20"/>
        </w:rPr>
        <w:t xml:space="preserve"> </w:t>
      </w:r>
      <w:r w:rsidRPr="003C202A">
        <w:rPr>
          <w:rFonts w:ascii="Arial" w:eastAsia="Times New Roman" w:hAnsi="Arial" w:cs="Arial"/>
          <w:color w:val="FF0000"/>
          <w:szCs w:val="20"/>
        </w:rPr>
        <w:t>TO PERSONNEL, </w:t>
      </w:r>
      <w:r w:rsidRPr="003C202A">
        <w:rPr>
          <w:rFonts w:ascii="Arial" w:eastAsia="Times New Roman" w:hAnsi="Arial" w:cs="Arial"/>
          <w:color w:val="FF0000"/>
          <w:szCs w:val="20"/>
        </w:rPr>
        <w:br/>
        <w:t>BREACH OF BIOCONTAINMENT, OR DAMAGE TO EQUIPMENT.</w:t>
      </w:r>
    </w:p>
    <w:p w14:paraId="44FA0CAE" w14:textId="24743793" w:rsidR="00F71CB6" w:rsidRDefault="00F71CB6" w:rsidP="00787DC2">
      <w:pPr>
        <w:pStyle w:val="Heading1"/>
        <w:ind w:left="851" w:hanging="851"/>
      </w:pPr>
      <w:r>
        <w:t>RISK ASSESSMENT</w:t>
      </w:r>
    </w:p>
    <w:p w14:paraId="55D817E8" w14:textId="77777777" w:rsidR="00787DC2" w:rsidRPr="00787DC2" w:rsidRDefault="00787DC2" w:rsidP="00787DC2">
      <w:pPr>
        <w:pStyle w:val="ListParagraph"/>
        <w:numPr>
          <w:ilvl w:val="0"/>
          <w:numId w:val="21"/>
        </w:numPr>
        <w:jc w:val="left"/>
        <w:rPr>
          <w:rFonts w:ascii="Arial" w:hAnsi="Arial" w:cs="Arial"/>
          <w:vanish/>
          <w:color w:val="0000FF"/>
        </w:rPr>
      </w:pPr>
    </w:p>
    <w:p w14:paraId="5D5A2280" w14:textId="77777777" w:rsidR="0020726B" w:rsidRDefault="00F71CB6" w:rsidP="0020726B">
      <w:pPr>
        <w:pStyle w:val="ListParagraph"/>
        <w:ind w:left="851" w:firstLine="0"/>
        <w:jc w:val="left"/>
        <w:rPr>
          <w:rFonts w:ascii="Arial" w:hAnsi="Arial" w:cs="Arial"/>
        </w:rPr>
      </w:pPr>
      <w:r w:rsidRPr="00826B6F">
        <w:rPr>
          <w:rFonts w:ascii="Arial" w:hAnsi="Arial" w:cs="Arial"/>
        </w:rPr>
        <w:t>INTENTIONALLY LEFT BLANK</w:t>
      </w:r>
    </w:p>
    <w:p w14:paraId="6BCEAC8F" w14:textId="5F6C6B38" w:rsidR="00D05D84" w:rsidRPr="005E2B3B" w:rsidRDefault="00D05D84" w:rsidP="0020726B">
      <w:pPr>
        <w:pStyle w:val="Heading1"/>
        <w:ind w:left="851" w:hanging="851"/>
      </w:pPr>
      <w:r w:rsidRPr="005E2B3B">
        <w:t>RESPONSIBILITIES</w:t>
      </w:r>
    </w:p>
    <w:p w14:paraId="7F0FAC77" w14:textId="77777777" w:rsidR="00787DC2" w:rsidRPr="00787DC2" w:rsidRDefault="00787DC2" w:rsidP="00787DC2">
      <w:pPr>
        <w:pStyle w:val="ListParagraph"/>
        <w:numPr>
          <w:ilvl w:val="0"/>
          <w:numId w:val="21"/>
        </w:numPr>
        <w:jc w:val="left"/>
        <w:rPr>
          <w:vanish/>
        </w:rPr>
      </w:pPr>
    </w:p>
    <w:p w14:paraId="72BEE115" w14:textId="06F4F961" w:rsidR="00F71CB6" w:rsidRPr="00E04E07" w:rsidRDefault="00941572" w:rsidP="00787DC2">
      <w:pPr>
        <w:pStyle w:val="ListParagraph"/>
        <w:numPr>
          <w:ilvl w:val="1"/>
          <w:numId w:val="21"/>
        </w:numPr>
        <w:jc w:val="left"/>
      </w:pPr>
      <w:r w:rsidRPr="00E04E07">
        <w:t xml:space="preserve">All personnel using this </w:t>
      </w:r>
      <w:r w:rsidR="00F71CB6" w:rsidRPr="00E04E07">
        <w:t>WI</w:t>
      </w:r>
      <w:r w:rsidRPr="00E04E07">
        <w:t xml:space="preserve"> are responsible for ensuring that they have read and understood the contents of this </w:t>
      </w:r>
      <w:r w:rsidR="001D5FAB" w:rsidRPr="00E04E07">
        <w:t>WI</w:t>
      </w:r>
      <w:r w:rsidRPr="00E04E07">
        <w:t xml:space="preserve"> and </w:t>
      </w:r>
      <w:r w:rsidR="008A5F6B" w:rsidRPr="00E04E07">
        <w:t>that the procedure is followed.</w:t>
      </w:r>
    </w:p>
    <w:p w14:paraId="78848D3A" w14:textId="76FA6130" w:rsidR="00C96478" w:rsidRPr="00B80A69" w:rsidRDefault="00094328" w:rsidP="00C96478">
      <w:pPr>
        <w:pStyle w:val="ListParagraph"/>
        <w:numPr>
          <w:ilvl w:val="1"/>
          <w:numId w:val="21"/>
        </w:numPr>
        <w:jc w:val="left"/>
        <w:rPr>
          <w:b/>
        </w:rPr>
      </w:pPr>
      <w:bookmarkStart w:id="0" w:name="_Hlk103174883"/>
      <w:r w:rsidRPr="00C96478">
        <w:rPr>
          <w:rFonts w:ascii="Arial" w:hAnsi="Arial" w:cs="Arial"/>
        </w:rPr>
        <w:t xml:space="preserve">For </w:t>
      </w:r>
      <w:r w:rsidR="00830603" w:rsidRPr="00C96478">
        <w:rPr>
          <w:rFonts w:ascii="Arial" w:hAnsi="Arial" w:cs="Arial"/>
        </w:rPr>
        <w:t>role</w:t>
      </w:r>
      <w:r w:rsidRPr="00C96478">
        <w:rPr>
          <w:rFonts w:ascii="Arial" w:hAnsi="Arial" w:cs="Arial"/>
        </w:rPr>
        <w:t xml:space="preserve"> responsibilities, please refer to </w:t>
      </w:r>
      <w:r w:rsidR="00F771BC">
        <w:rPr>
          <w:rFonts w:ascii="Arial" w:hAnsi="Arial" w:cs="Arial"/>
        </w:rPr>
        <w:t xml:space="preserve">the </w:t>
      </w:r>
      <w:r w:rsidRPr="00C96478">
        <w:rPr>
          <w:rFonts w:ascii="Arial" w:hAnsi="Arial" w:cs="Arial"/>
        </w:rPr>
        <w:t>EMS Responsibilities Matrix</w:t>
      </w:r>
      <w:bookmarkEnd w:id="0"/>
      <w:r w:rsidR="00F771BC">
        <w:rPr>
          <w:rFonts w:ascii="Arial" w:hAnsi="Arial" w:cs="Arial"/>
        </w:rPr>
        <w:t xml:space="preserve"> (</w:t>
      </w:r>
      <w:r w:rsidR="00F771BC" w:rsidRPr="00C96478">
        <w:rPr>
          <w:rFonts w:ascii="Arial" w:hAnsi="Arial" w:cs="Arial"/>
        </w:rPr>
        <w:t>EMS-FORM-341</w:t>
      </w:r>
      <w:r w:rsidR="00F771BC">
        <w:rPr>
          <w:rFonts w:ascii="Arial" w:hAnsi="Arial" w:cs="Arial"/>
        </w:rPr>
        <w:t>) on Q-Pulse.</w:t>
      </w:r>
    </w:p>
    <w:p w14:paraId="3350EEA3" w14:textId="77777777" w:rsidR="00B80A69" w:rsidRPr="005E2B3B" w:rsidRDefault="00B80A69" w:rsidP="00B80A69">
      <w:pPr>
        <w:pStyle w:val="Heading1"/>
        <w:ind w:left="851" w:hanging="851"/>
      </w:pPr>
      <w:r>
        <w:t xml:space="preserve">SPECIALIST </w:t>
      </w:r>
      <w:r w:rsidRPr="005E2B3B">
        <w:t>MATERIALS</w:t>
      </w:r>
      <w:r>
        <w:t xml:space="preserve"> OR EQUIPMENT</w:t>
      </w:r>
    </w:p>
    <w:p w14:paraId="42DFA5FA" w14:textId="77777777" w:rsidR="00B80A69" w:rsidRPr="00787DC2" w:rsidRDefault="00B80A69" w:rsidP="00B80A69">
      <w:pPr>
        <w:pStyle w:val="ListParagraph"/>
        <w:numPr>
          <w:ilvl w:val="0"/>
          <w:numId w:val="21"/>
        </w:numPr>
        <w:jc w:val="left"/>
        <w:rPr>
          <w:rFonts w:ascii="Arial" w:hAnsi="Arial" w:cs="Arial"/>
          <w:vanish/>
          <w:color w:val="0000FF"/>
        </w:rPr>
      </w:pPr>
    </w:p>
    <w:p w14:paraId="706E5833" w14:textId="27286F44" w:rsidR="00826B6F" w:rsidRDefault="00826B6F" w:rsidP="00826B6F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Procore (via internet browser</w:t>
      </w:r>
      <w:r w:rsidR="00FB6EB6">
        <w:rPr>
          <w:rFonts w:ascii="Arial" w:hAnsi="Arial" w:cs="Arial"/>
        </w:rPr>
        <w:t xml:space="preserve"> www.procore.com</w:t>
      </w:r>
      <w:r>
        <w:rPr>
          <w:rFonts w:ascii="Arial" w:hAnsi="Arial" w:cs="Arial"/>
        </w:rPr>
        <w:t>)</w:t>
      </w:r>
    </w:p>
    <w:p w14:paraId="05126E3B" w14:textId="77777777" w:rsidR="00826B6F" w:rsidRDefault="00826B6F" w:rsidP="00826B6F">
      <w:pPr>
        <w:pStyle w:val="ListParagraph"/>
        <w:ind w:left="851" w:firstLine="0"/>
        <w:rPr>
          <w:rFonts w:ascii="Arial" w:hAnsi="Arial" w:cs="Arial"/>
        </w:rPr>
      </w:pPr>
    </w:p>
    <w:p w14:paraId="3D4B2B7A" w14:textId="4EC584F0" w:rsidR="00B80A69" w:rsidRDefault="00B80A69" w:rsidP="00826B6F">
      <w:pPr>
        <w:pStyle w:val="ListParagraph"/>
        <w:numPr>
          <w:ilvl w:val="0"/>
          <w:numId w:val="21"/>
        </w:numPr>
        <w:jc w:val="left"/>
        <w:rPr>
          <w:b/>
          <w:bCs/>
        </w:rPr>
      </w:pPr>
      <w:r w:rsidRPr="00826B6F">
        <w:rPr>
          <w:b/>
          <w:bCs/>
        </w:rPr>
        <w:t>TRAINING REQUIREMENTS</w:t>
      </w:r>
    </w:p>
    <w:p w14:paraId="33A46E37" w14:textId="4FB6AB27" w:rsidR="00826B6F" w:rsidRPr="00826B6F" w:rsidRDefault="00826B6F" w:rsidP="00826B6F">
      <w:pPr>
        <w:pStyle w:val="ListParagraph"/>
        <w:numPr>
          <w:ilvl w:val="1"/>
          <w:numId w:val="21"/>
        </w:numPr>
        <w:jc w:val="left"/>
        <w:rPr>
          <w:b/>
          <w:bCs/>
        </w:rPr>
      </w:pPr>
      <w:r w:rsidRPr="005E2B3B">
        <w:t xml:space="preserve">Refer to </w:t>
      </w:r>
      <w:r>
        <w:t xml:space="preserve">The Pirbright Institute </w:t>
      </w:r>
      <w:r w:rsidRPr="005E2B3B">
        <w:t xml:space="preserve">training </w:t>
      </w:r>
      <w:r>
        <w:t>guidelines</w:t>
      </w:r>
      <w:r w:rsidR="00F771BC">
        <w:t xml:space="preserve"> on Q-Pulse (</w:t>
      </w:r>
      <w:r w:rsidR="00F771BC" w:rsidRPr="005E2B3B">
        <w:t>QA-SOP-29</w:t>
      </w:r>
      <w:r w:rsidR="00F771BC">
        <w:t>)</w:t>
      </w:r>
      <w:r>
        <w:t>.</w:t>
      </w:r>
    </w:p>
    <w:p w14:paraId="5C067A7E" w14:textId="18A530B1" w:rsidR="0020726B" w:rsidRDefault="0020726B">
      <w:pPr>
        <w:rPr>
          <w:b/>
          <w:bCs/>
        </w:rPr>
      </w:pPr>
      <w:r>
        <w:rPr>
          <w:b/>
          <w:bCs/>
        </w:rPr>
        <w:br w:type="page"/>
      </w:r>
    </w:p>
    <w:p w14:paraId="1449AE20" w14:textId="77777777" w:rsidR="00826B6F" w:rsidRPr="00826B6F" w:rsidRDefault="00826B6F" w:rsidP="00826B6F">
      <w:pPr>
        <w:pStyle w:val="ListParagraph"/>
        <w:ind w:left="851" w:firstLine="0"/>
        <w:jc w:val="left"/>
        <w:rPr>
          <w:b/>
          <w:bCs/>
        </w:rPr>
      </w:pPr>
    </w:p>
    <w:p w14:paraId="25733891" w14:textId="0629B917" w:rsidR="00FE73B3" w:rsidRPr="00826B6F" w:rsidRDefault="00FE73B3" w:rsidP="00826B6F">
      <w:pPr>
        <w:pStyle w:val="ListParagraph"/>
        <w:numPr>
          <w:ilvl w:val="0"/>
          <w:numId w:val="21"/>
        </w:numPr>
        <w:jc w:val="left"/>
        <w:rPr>
          <w:b/>
          <w:bCs/>
        </w:rPr>
      </w:pPr>
      <w:r w:rsidRPr="00826B6F">
        <w:rPr>
          <w:b/>
          <w:bCs/>
        </w:rPr>
        <w:t>PR</w:t>
      </w:r>
      <w:r w:rsidR="00F71CB6" w:rsidRPr="00826B6F">
        <w:rPr>
          <w:b/>
          <w:bCs/>
        </w:rPr>
        <w:t>OCESS</w:t>
      </w:r>
    </w:p>
    <w:p w14:paraId="0235FD03" w14:textId="6B3A831B" w:rsidR="00787DC2" w:rsidRPr="003E64AC" w:rsidRDefault="003E64AC" w:rsidP="00826B6F">
      <w:pPr>
        <w:pStyle w:val="ListParagraph"/>
        <w:numPr>
          <w:ilvl w:val="1"/>
          <w:numId w:val="21"/>
        </w:numPr>
        <w:jc w:val="left"/>
        <w:rPr>
          <w:b/>
          <w:bCs/>
          <w:smallCaps/>
          <w:spacing w:val="5"/>
        </w:rPr>
      </w:pPr>
      <w:r w:rsidRPr="003E64AC">
        <w:rPr>
          <w:rFonts w:cs="Arial"/>
          <w:b/>
          <w:bCs/>
        </w:rPr>
        <w:t>Location of EMS Technical Library</w:t>
      </w:r>
    </w:p>
    <w:p w14:paraId="72D66452" w14:textId="5C827288" w:rsidR="00BC3D03" w:rsidRDefault="00BC3D03" w:rsidP="00BC3D03">
      <w:pPr>
        <w:pStyle w:val="ListParagraph"/>
        <w:numPr>
          <w:ilvl w:val="2"/>
          <w:numId w:val="21"/>
        </w:numPr>
        <w:spacing w:before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40CC200" wp14:editId="3652401B">
            <wp:simplePos x="0" y="0"/>
            <wp:positionH relativeFrom="column">
              <wp:posOffset>62182</wp:posOffset>
            </wp:positionH>
            <wp:positionV relativeFrom="paragraph">
              <wp:posOffset>815963</wp:posOffset>
            </wp:positionV>
            <wp:extent cx="6645910" cy="2482610"/>
            <wp:effectExtent l="19050" t="19050" r="21590" b="13335"/>
            <wp:wrapNone/>
            <wp:docPr id="49521254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212546" name="Picture 1" descr="A screenshot of a computer&#10;&#10;Description automatically generated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233"/>
                    <a:stretch/>
                  </pic:blipFill>
                  <pic:spPr bwMode="auto">
                    <a:xfrm>
                      <a:off x="0" y="0"/>
                      <a:ext cx="6645910" cy="248261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2137">
        <w:t xml:space="preserve">The </w:t>
      </w:r>
      <w:r>
        <w:t xml:space="preserve">EMS Technical Library is one of the projects held on the cloud-based software Procore. Other projects are used by the Development Programme and Operational Projects team for new buildings, upgrades and refurbishments. </w:t>
      </w:r>
    </w:p>
    <w:p w14:paraId="35C77976" w14:textId="77777777" w:rsidR="00BC3D03" w:rsidRDefault="00BC3D03" w:rsidP="00BC3D03">
      <w:pPr>
        <w:spacing w:before="0"/>
      </w:pPr>
    </w:p>
    <w:p w14:paraId="40748FB6" w14:textId="3DD5D6C4" w:rsidR="00BC3D03" w:rsidRDefault="00BC3D03" w:rsidP="00BC3D03">
      <w:pPr>
        <w:spacing w:before="0"/>
      </w:pPr>
    </w:p>
    <w:p w14:paraId="5302A26C" w14:textId="4B021BCF" w:rsidR="00BC3D03" w:rsidRDefault="00BC3D03" w:rsidP="00BC3D03">
      <w:pPr>
        <w:spacing w:before="0"/>
      </w:pPr>
    </w:p>
    <w:p w14:paraId="3FF38934" w14:textId="5AC39E8C" w:rsidR="00BC3D03" w:rsidRDefault="00BC3D03" w:rsidP="00BC3D03">
      <w:pPr>
        <w:spacing w:befor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54D32" wp14:editId="0D6BB399">
                <wp:simplePos x="0" y="0"/>
                <wp:positionH relativeFrom="column">
                  <wp:posOffset>3769743</wp:posOffset>
                </wp:positionH>
                <wp:positionV relativeFrom="paragraph">
                  <wp:posOffset>361267</wp:posOffset>
                </wp:positionV>
                <wp:extent cx="2130725" cy="1069676"/>
                <wp:effectExtent l="0" t="0" r="22225" b="16510"/>
                <wp:wrapNone/>
                <wp:docPr id="136559383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0725" cy="10696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BE37A7" id="Rectangle 1" o:spid="_x0000_s1026" style="position:absolute;margin-left:296.85pt;margin-top:28.45pt;width:167.75pt;height:8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" filled="f" strokecolor="#00b050" strokeweight="2pt"/>
            </w:pict>
          </mc:Fallback>
        </mc:AlternateContent>
      </w:r>
    </w:p>
    <w:p w14:paraId="3D3C0702" w14:textId="7BD27946" w:rsidR="00BC3D03" w:rsidRDefault="00BC3D03" w:rsidP="00BC3D03">
      <w:pPr>
        <w:spacing w:before="0"/>
      </w:pPr>
    </w:p>
    <w:p w14:paraId="012495FD" w14:textId="13F4EDB6" w:rsidR="00BC3D03" w:rsidRDefault="00BC3D03" w:rsidP="00BC3D03">
      <w:pPr>
        <w:spacing w:before="0"/>
      </w:pPr>
    </w:p>
    <w:p w14:paraId="13A620B5" w14:textId="36501464" w:rsidR="00BC3D03" w:rsidRDefault="00504CF1" w:rsidP="00BC3D03">
      <w:pPr>
        <w:spacing w:befor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5CD7AC" wp14:editId="7D98B5FA">
                <wp:simplePos x="0" y="0"/>
                <wp:positionH relativeFrom="column">
                  <wp:posOffset>3286663</wp:posOffset>
                </wp:positionH>
                <wp:positionV relativeFrom="paragraph">
                  <wp:posOffset>326976</wp:posOffset>
                </wp:positionV>
                <wp:extent cx="483079" cy="155323"/>
                <wp:effectExtent l="0" t="38100" r="50800" b="35560"/>
                <wp:wrapNone/>
                <wp:docPr id="143624530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3079" cy="15532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2488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58.8pt;margin-top:25.75pt;width:38.05pt;height:12.2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" strokecolor="#00b050">
                <v:stroke endarrow="block"/>
              </v:shape>
            </w:pict>
          </mc:Fallback>
        </mc:AlternateContent>
      </w:r>
    </w:p>
    <w:p w14:paraId="58134BE5" w14:textId="5E6E1280" w:rsidR="00BC3D03" w:rsidRDefault="00504CF1" w:rsidP="00BC3D03">
      <w:pPr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B9329F4" wp14:editId="3E0F169B">
                <wp:simplePos x="0" y="0"/>
                <wp:positionH relativeFrom="column">
                  <wp:posOffset>560705</wp:posOffset>
                </wp:positionH>
                <wp:positionV relativeFrom="paragraph">
                  <wp:posOffset>113665</wp:posOffset>
                </wp:positionV>
                <wp:extent cx="2725420" cy="749935"/>
                <wp:effectExtent l="0" t="0" r="17780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5420" cy="749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0D7DA0" w14:textId="23BABC32" w:rsidR="000D1D4C" w:rsidRPr="00504CF1" w:rsidRDefault="000D1D4C" w:rsidP="00504CF1">
                            <w:pPr>
                              <w:ind w:left="142" w:firstLine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504CF1">
                              <w:rPr>
                                <w:sz w:val="20"/>
                                <w:szCs w:val="20"/>
                              </w:rPr>
                              <w:t xml:space="preserve">On the thumbnails view the </w:t>
                            </w:r>
                            <w:r w:rsidR="00504CF1" w:rsidRPr="00504CF1">
                              <w:rPr>
                                <w:sz w:val="20"/>
                                <w:szCs w:val="20"/>
                              </w:rPr>
                              <w:t>EMS Technical Library has an aerial photo of the site.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9329F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.15pt;margin-top:8.95pt;width:214.6pt;height:59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" strokecolor="#00b050">
                <v:textbox>
                  <w:txbxContent>
                    <w:p w14:paraId="1D0D7DA0" w14:textId="23BABC32" w:rsidR="000D1D4C" w:rsidRPr="00504CF1" w:rsidRDefault="000D1D4C" w:rsidP="00504CF1">
                      <w:pPr>
                        <w:ind w:left="142" w:firstLine="0"/>
                        <w:jc w:val="left"/>
                        <w:rPr>
                          <w:sz w:val="20"/>
                          <w:szCs w:val="20"/>
                        </w:rPr>
                      </w:pPr>
                      <w:r w:rsidRPr="00504CF1">
                        <w:rPr>
                          <w:sz w:val="20"/>
                          <w:szCs w:val="20"/>
                        </w:rPr>
                        <w:t xml:space="preserve">On the thumbnails view the </w:t>
                      </w:r>
                      <w:r w:rsidR="00504CF1" w:rsidRPr="00504CF1">
                        <w:rPr>
                          <w:sz w:val="20"/>
                          <w:szCs w:val="20"/>
                        </w:rPr>
                        <w:t>EMS Technical Library has an aerial photo of the site.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5934C87" w14:textId="10F43DFF" w:rsidR="00BC3D03" w:rsidRDefault="00BC3D03" w:rsidP="00BC3D03">
      <w:pPr>
        <w:spacing w:before="0"/>
      </w:pPr>
    </w:p>
    <w:p w14:paraId="3DB15FBD" w14:textId="6A11F4D6" w:rsidR="00787DC2" w:rsidRDefault="00787DC2" w:rsidP="00787DC2">
      <w:pPr>
        <w:pStyle w:val="ListParagraph"/>
        <w:ind w:left="851" w:firstLine="0"/>
        <w:jc w:val="left"/>
        <w:rPr>
          <w:bCs/>
          <w:smallCaps/>
          <w:spacing w:val="5"/>
        </w:rPr>
      </w:pPr>
    </w:p>
    <w:p w14:paraId="0EF971C1" w14:textId="77777777" w:rsidR="00F60B17" w:rsidRPr="00F60B17" w:rsidRDefault="00F60B17" w:rsidP="00F60B17">
      <w:pPr>
        <w:pStyle w:val="ListParagraph"/>
        <w:spacing w:before="0"/>
        <w:ind w:left="851" w:firstLine="0"/>
        <w:rPr>
          <w:b/>
        </w:rPr>
      </w:pPr>
    </w:p>
    <w:p w14:paraId="2F0AE7CB" w14:textId="7FFC5944" w:rsidR="00504CF1" w:rsidRDefault="00504CF1" w:rsidP="00504CF1">
      <w:pPr>
        <w:pStyle w:val="ListParagraph"/>
        <w:numPr>
          <w:ilvl w:val="1"/>
          <w:numId w:val="21"/>
        </w:numPr>
        <w:spacing w:before="0"/>
        <w:rPr>
          <w:b/>
        </w:rPr>
      </w:pPr>
      <w:r w:rsidRPr="00504CF1">
        <w:rPr>
          <w:b/>
          <w:smallCaps/>
          <w:spacing w:val="5"/>
        </w:rPr>
        <w:t>S</w:t>
      </w:r>
      <w:r w:rsidRPr="00504CF1">
        <w:rPr>
          <w:b/>
        </w:rPr>
        <w:t>tructure of EMS Technical Library</w:t>
      </w:r>
    </w:p>
    <w:p w14:paraId="1078868A" w14:textId="5BA222A6" w:rsidR="00573DC7" w:rsidRDefault="00573DC7" w:rsidP="00573DC7">
      <w:pPr>
        <w:pStyle w:val="ListParagraph"/>
        <w:numPr>
          <w:ilvl w:val="2"/>
          <w:numId w:val="21"/>
        </w:numPr>
        <w:spacing w:before="0"/>
      </w:pPr>
      <w:r>
        <w:t>Files within the EMS Technical Library</w:t>
      </w:r>
      <w:r w:rsidRPr="00E45FD9">
        <w:t xml:space="preserve"> </w:t>
      </w:r>
      <w:r>
        <w:t>are</w:t>
      </w:r>
      <w:r w:rsidRPr="00E45FD9">
        <w:t xml:space="preserve"> </w:t>
      </w:r>
      <w:r>
        <w:t>divided into two main areas within Procore, called “Drawings” and “Documents”. Both can be accessed via the Project Tools dropdown.</w:t>
      </w:r>
    </w:p>
    <w:p w14:paraId="6EC38322" w14:textId="38737F9D" w:rsidR="00504CF1" w:rsidRDefault="00573DC7" w:rsidP="00573DC7">
      <w:pPr>
        <w:pStyle w:val="ListParagraph"/>
        <w:spacing w:before="0"/>
        <w:ind w:left="851" w:firstLine="0"/>
        <w:rPr>
          <w:b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6AA515D" wp14:editId="23A8CCC8">
            <wp:simplePos x="0" y="0"/>
            <wp:positionH relativeFrom="column">
              <wp:posOffset>560190</wp:posOffset>
            </wp:positionH>
            <wp:positionV relativeFrom="paragraph">
              <wp:posOffset>210556</wp:posOffset>
            </wp:positionV>
            <wp:extent cx="5789664" cy="3165894"/>
            <wp:effectExtent l="19050" t="19050" r="20955" b="15875"/>
            <wp:wrapNone/>
            <wp:docPr id="128710523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105231" name="Picture 1" descr="A screenshot of a computer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9664" cy="316589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885344" w14:textId="0EADB132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1C39021E" w14:textId="69EDEFE9" w:rsidR="00573DC7" w:rsidRDefault="00573DC7" w:rsidP="00573DC7">
      <w:pPr>
        <w:pStyle w:val="ListParagraph"/>
        <w:spacing w:before="0"/>
        <w:ind w:left="851" w:firstLine="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EA9BC3" wp14:editId="58DAFBE4">
                <wp:simplePos x="0" y="0"/>
                <wp:positionH relativeFrom="column">
                  <wp:posOffset>1647645</wp:posOffset>
                </wp:positionH>
                <wp:positionV relativeFrom="paragraph">
                  <wp:posOffset>64267</wp:posOffset>
                </wp:positionV>
                <wp:extent cx="1043473" cy="370936"/>
                <wp:effectExtent l="0" t="0" r="23495" b="10160"/>
                <wp:wrapNone/>
                <wp:docPr id="212759273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473" cy="370936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81FE63" id="Rectangle 1" o:spid="_x0000_s1026" style="position:absolute;margin-left:129.75pt;margin-top:5.05pt;width:82.15pt;height:2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" filled="f" strokecolor="#00b050" strokeweight="2pt"/>
            </w:pict>
          </mc:Fallback>
        </mc:AlternateContent>
      </w:r>
    </w:p>
    <w:p w14:paraId="3AE911B6" w14:textId="3043983B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6EA807A6" w14:textId="664C0ECB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55CD4583" w14:textId="1FC2CFD8" w:rsidR="00573DC7" w:rsidRDefault="00573DC7" w:rsidP="00573DC7">
      <w:pPr>
        <w:pStyle w:val="ListParagraph"/>
        <w:spacing w:before="0"/>
        <w:ind w:left="851" w:firstLine="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AD0E83" wp14:editId="215BCF23">
                <wp:simplePos x="0" y="0"/>
                <wp:positionH relativeFrom="column">
                  <wp:posOffset>4149090</wp:posOffset>
                </wp:positionH>
                <wp:positionV relativeFrom="paragraph">
                  <wp:posOffset>125395</wp:posOffset>
                </wp:positionV>
                <wp:extent cx="922655" cy="232410"/>
                <wp:effectExtent l="0" t="0" r="10795" b="15240"/>
                <wp:wrapNone/>
                <wp:docPr id="100212541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655" cy="2324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C914CD" id="Rectangle 1" o:spid="_x0000_s1026" style="position:absolute;margin-left:326.7pt;margin-top:9.85pt;width:72.65pt;height:18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" filled="f" strokecolor="#00b050" strokeweight="2pt"/>
            </w:pict>
          </mc:Fallback>
        </mc:AlternateContent>
      </w:r>
    </w:p>
    <w:p w14:paraId="579844E3" w14:textId="0859C603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5CBD8D0A" w14:textId="7D1FCB07" w:rsidR="00573DC7" w:rsidRDefault="00573DC7" w:rsidP="00573DC7">
      <w:pPr>
        <w:pStyle w:val="ListParagraph"/>
        <w:spacing w:before="0"/>
        <w:ind w:left="851" w:firstLine="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072027" wp14:editId="6537A271">
                <wp:simplePos x="0" y="0"/>
                <wp:positionH relativeFrom="column">
                  <wp:posOffset>1189534</wp:posOffset>
                </wp:positionH>
                <wp:positionV relativeFrom="paragraph">
                  <wp:posOffset>31079</wp:posOffset>
                </wp:positionV>
                <wp:extent cx="922655" cy="198312"/>
                <wp:effectExtent l="0" t="0" r="10795" b="11430"/>
                <wp:wrapNone/>
                <wp:docPr id="65863300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655" cy="19831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C91CD6" id="Rectangle 1" o:spid="_x0000_s1026" style="position:absolute;margin-left:93.65pt;margin-top:2.45pt;width:72.65pt;height:1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" filled="f" strokecolor="#00b050" strokeweight="2pt"/>
            </w:pict>
          </mc:Fallback>
        </mc:AlternateContent>
      </w:r>
    </w:p>
    <w:p w14:paraId="0A578581" w14:textId="27A00C56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2FF197F7" w14:textId="7B7D9CC5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0C07D86C" w14:textId="54EB0C78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24FAB0F6" w14:textId="162EE2E3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46695816" w14:textId="5F9FEA93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0C41C589" w14:textId="135EAA71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11357993" w14:textId="486F25A1" w:rsidR="00573DC7" w:rsidRDefault="00573DC7" w:rsidP="00573DC7">
      <w:pPr>
        <w:pStyle w:val="ListParagraph"/>
        <w:spacing w:before="0"/>
        <w:ind w:left="851" w:firstLine="0"/>
        <w:rPr>
          <w:b/>
        </w:rPr>
      </w:pPr>
    </w:p>
    <w:p w14:paraId="5FBB732E" w14:textId="77777777" w:rsidR="00F60B17" w:rsidRDefault="00F60B17" w:rsidP="00573DC7">
      <w:pPr>
        <w:pStyle w:val="ListParagraph"/>
        <w:spacing w:before="0"/>
        <w:ind w:left="851" w:firstLine="0"/>
        <w:rPr>
          <w:b/>
        </w:rPr>
      </w:pPr>
    </w:p>
    <w:p w14:paraId="23E0A134" w14:textId="0A3EB73F" w:rsidR="00504CF1" w:rsidRDefault="00504CF1" w:rsidP="00504CF1">
      <w:pPr>
        <w:pStyle w:val="ListParagraph"/>
        <w:numPr>
          <w:ilvl w:val="1"/>
          <w:numId w:val="21"/>
        </w:numPr>
        <w:spacing w:before="0"/>
        <w:rPr>
          <w:b/>
        </w:rPr>
      </w:pPr>
      <w:r>
        <w:rPr>
          <w:b/>
        </w:rPr>
        <w:t>Drawings</w:t>
      </w:r>
    </w:p>
    <w:p w14:paraId="07F86CD4" w14:textId="77777777" w:rsidR="001A2E5E" w:rsidRDefault="001A2E5E" w:rsidP="001A2E5E">
      <w:pPr>
        <w:pStyle w:val="ListParagraph"/>
        <w:numPr>
          <w:ilvl w:val="2"/>
          <w:numId w:val="21"/>
        </w:numPr>
        <w:spacing w:before="0"/>
      </w:pPr>
      <w:r>
        <w:t xml:space="preserve">Drawings are uploaded to Procore in “Drawing Sets”. These are effectively folders for each building or area of site. </w:t>
      </w:r>
    </w:p>
    <w:p w14:paraId="53B7823C" w14:textId="0552F8C2" w:rsidR="001A2E5E" w:rsidRDefault="001A2E5E" w:rsidP="001A2E5E">
      <w:pPr>
        <w:pStyle w:val="ListParagraph"/>
        <w:numPr>
          <w:ilvl w:val="2"/>
          <w:numId w:val="21"/>
        </w:numPr>
        <w:spacing w:before="0"/>
      </w:pPr>
      <w:r>
        <w:t>Drawings are also assigned a “Discipline” (e.g. Compressed Air) enabling all drawings for a particular system to be filed together in one place. Appendix 2 gives a list of all the Disciplines used in Procore, along with the subcategories they include and the SEOs who are responsible.</w:t>
      </w:r>
    </w:p>
    <w:p w14:paraId="662F9350" w14:textId="25319BCC" w:rsidR="001A2E5E" w:rsidRPr="00745EB4" w:rsidRDefault="001A2E5E" w:rsidP="001A2E5E">
      <w:pPr>
        <w:pStyle w:val="ListParagraph"/>
        <w:numPr>
          <w:ilvl w:val="2"/>
          <w:numId w:val="21"/>
        </w:numPr>
      </w:pPr>
      <w:r w:rsidRPr="00745EB4">
        <w:t xml:space="preserve">Procore is only capable of handling drawings in PDF format. Any drawing with a filetype that is not .pdf (for example in AutoCAD format with the file extension .dwg) are </w:t>
      </w:r>
      <w:r w:rsidR="00F771BC">
        <w:t>convert</w:t>
      </w:r>
      <w:r w:rsidRPr="00745EB4">
        <w:t xml:space="preserve">ed to PDF and stored within the appropriate "Drawing Set". The original files are then stored within the Project Tool called "Documents". </w:t>
      </w:r>
    </w:p>
    <w:p w14:paraId="2E2D7250" w14:textId="5F0AC9B2" w:rsidR="001A2E5E" w:rsidRPr="00745EB4" w:rsidRDefault="001A2E5E" w:rsidP="001A2E5E">
      <w:pPr>
        <w:pStyle w:val="ListParagraph"/>
        <w:numPr>
          <w:ilvl w:val="2"/>
          <w:numId w:val="21"/>
        </w:numPr>
      </w:pPr>
      <w:r w:rsidRPr="00745EB4">
        <w:t>The Drawings tool cannot currently support PDFs with multiple pages. Where drawings have multiple pages, only the first page is displayed with a watermark note stating that additional pages exist. The whole file is then available in the Documents Tool, saved in the appropriate Building and Engineering System folder.</w:t>
      </w:r>
    </w:p>
    <w:p w14:paraId="38D80C2E" w14:textId="77777777" w:rsidR="001A2E5E" w:rsidRDefault="001A2E5E" w:rsidP="001A2E5E">
      <w:pPr>
        <w:pStyle w:val="ListParagraph"/>
        <w:spacing w:before="0"/>
        <w:ind w:left="851" w:firstLine="0"/>
        <w:rPr>
          <w:b/>
        </w:rPr>
      </w:pPr>
    </w:p>
    <w:p w14:paraId="2D1F1D3E" w14:textId="2DA83689" w:rsidR="001A2E5E" w:rsidRPr="001A2E5E" w:rsidRDefault="001A2E5E" w:rsidP="00504CF1">
      <w:pPr>
        <w:pStyle w:val="ListParagraph"/>
        <w:numPr>
          <w:ilvl w:val="1"/>
          <w:numId w:val="21"/>
        </w:numPr>
        <w:spacing w:before="0"/>
        <w:rPr>
          <w:b/>
        </w:rPr>
      </w:pPr>
      <w:r w:rsidRPr="001A2E5E">
        <w:rPr>
          <w:b/>
          <w:bCs/>
        </w:rPr>
        <w:t>Documents</w:t>
      </w:r>
    </w:p>
    <w:p w14:paraId="66FC8692" w14:textId="77777777" w:rsidR="001A2E5E" w:rsidRDefault="001A2E5E" w:rsidP="001A2E5E">
      <w:pPr>
        <w:pStyle w:val="ListParagraph"/>
        <w:numPr>
          <w:ilvl w:val="2"/>
          <w:numId w:val="21"/>
        </w:numPr>
        <w:spacing w:before="0"/>
      </w:pPr>
      <w:r>
        <w:rPr>
          <w:rFonts w:ascii="Arial" w:hAnsi="Arial" w:cs="Arial"/>
          <w:color w:val="000000"/>
          <w:bdr w:val="none" w:sz="0" w:space="0" w:color="auto" w:frame="1"/>
        </w:rPr>
        <w:t>Documents are divided into folders to cover the main buildings and areas of site, which matches the "Drawing Sets" in the Drawings Project.</w:t>
      </w:r>
      <w:r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  <w:t xml:space="preserve"> </w:t>
      </w:r>
    </w:p>
    <w:p w14:paraId="191C5D2B" w14:textId="77777777" w:rsidR="009C00D2" w:rsidRPr="001A2E5E" w:rsidRDefault="009C00D2" w:rsidP="001A2E5E">
      <w:pPr>
        <w:pStyle w:val="ListParagraph"/>
        <w:spacing w:before="0"/>
        <w:ind w:left="851" w:firstLine="0"/>
        <w:rPr>
          <w:b/>
        </w:rPr>
      </w:pPr>
    </w:p>
    <w:p w14:paraId="07CB7BC5" w14:textId="77777777" w:rsidR="004B7EFD" w:rsidRPr="004B7EFD" w:rsidRDefault="004B7EFD" w:rsidP="004B7EFD">
      <w:pPr>
        <w:pStyle w:val="ListParagraph"/>
        <w:numPr>
          <w:ilvl w:val="1"/>
          <w:numId w:val="21"/>
        </w:numPr>
        <w:rPr>
          <w:b/>
        </w:rPr>
      </w:pPr>
      <w:r w:rsidRPr="004B7EFD">
        <w:rPr>
          <w:b/>
        </w:rPr>
        <w:t>Documentation Naming Convention</w:t>
      </w:r>
    </w:p>
    <w:p w14:paraId="35D12376" w14:textId="77777777" w:rsidR="004B7EFD" w:rsidRDefault="004B7EFD" w:rsidP="004B7EFD">
      <w:pPr>
        <w:pStyle w:val="ListParagraph"/>
        <w:numPr>
          <w:ilvl w:val="2"/>
          <w:numId w:val="21"/>
        </w:numPr>
        <w:rPr>
          <w:bCs/>
        </w:rPr>
      </w:pPr>
      <w:r w:rsidRPr="004B7EFD">
        <w:rPr>
          <w:bCs/>
        </w:rPr>
        <w:t>The EMS team use a naming convention based on BS 1192:2007+A1:2015 Collaborative Production of Architectural, Engineering and Construction Information.</w:t>
      </w:r>
    </w:p>
    <w:p w14:paraId="18DB5168" w14:textId="66C8FCAB" w:rsidR="004B7EFD" w:rsidRDefault="004B7EFD" w:rsidP="004B7EFD">
      <w:pPr>
        <w:pStyle w:val="ListParagraph"/>
        <w:numPr>
          <w:ilvl w:val="2"/>
          <w:numId w:val="21"/>
        </w:numPr>
        <w:rPr>
          <w:bCs/>
        </w:rPr>
      </w:pPr>
      <w:r w:rsidRPr="004B7EFD">
        <w:rPr>
          <w:bCs/>
        </w:rPr>
        <w:t>Files should be named in the following manner prior to publishing to Procore:</w:t>
      </w:r>
    </w:p>
    <w:p w14:paraId="71AA7092" w14:textId="269CAEC8" w:rsidR="004B7EFD" w:rsidRDefault="00F60B17" w:rsidP="004B7EFD">
      <w:pPr>
        <w:pStyle w:val="ListParagraph"/>
        <w:ind w:left="851" w:firstLine="0"/>
        <w:rPr>
          <w:bCs/>
        </w:rPr>
      </w:pPr>
      <w:r w:rsidRPr="00B701C6">
        <w:rPr>
          <w:rFonts w:cstheme="minorHAnsi"/>
          <w:b/>
          <w:i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CC19B6D" wp14:editId="6D7B4F27">
                <wp:simplePos x="0" y="0"/>
                <wp:positionH relativeFrom="column">
                  <wp:posOffset>905390</wp:posOffset>
                </wp:positionH>
                <wp:positionV relativeFrom="paragraph">
                  <wp:posOffset>225761</wp:posOffset>
                </wp:positionV>
                <wp:extent cx="5128260" cy="257175"/>
                <wp:effectExtent l="0" t="0" r="15240" b="28575"/>
                <wp:wrapSquare wrapText="bothSides"/>
                <wp:docPr id="91395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8260" cy="257175"/>
                        </a:xfrm>
                        <a:prstGeom prst="rect">
                          <a:avLst/>
                        </a:prstGeom>
                        <a:solidFill>
                          <a:srgbClr val="CC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D523B0" w14:textId="77777777" w:rsidR="004B7EFD" w:rsidRPr="00594A73" w:rsidRDefault="004B7EFD" w:rsidP="004B7EFD">
                            <w:pPr>
                              <w:spacing w:before="0" w:after="0" w:line="276" w:lineRule="auto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594A73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Project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/Building</w:t>
                            </w:r>
                            <w:r w:rsidRPr="00594A73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– Originator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System</w:t>
                            </w:r>
                            <w:r w:rsidRPr="00594A73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– Level – Type –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Number – Format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19B6D" id="_x0000_s1027" type="#_x0000_t202" style="position:absolute;left:0;text-align:left;margin-left:71.3pt;margin-top:17.8pt;width:403.8pt;height:20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" fillcolor="#ccf">
                <v:textbox>
                  <w:txbxContent>
                    <w:p w14:paraId="53D523B0" w14:textId="77777777" w:rsidR="004B7EFD" w:rsidRPr="00594A73" w:rsidRDefault="004B7EFD" w:rsidP="004B7EFD">
                      <w:pPr>
                        <w:spacing w:before="0" w:after="0" w:line="276" w:lineRule="auto"/>
                        <w:rPr>
                          <w:rFonts w:ascii="Arial" w:hAnsi="Arial" w:cs="Arial"/>
                          <w:b/>
                          <w:i/>
                        </w:rPr>
                      </w:pPr>
                      <w:r w:rsidRPr="00594A73">
                        <w:rPr>
                          <w:rFonts w:ascii="Arial" w:hAnsi="Arial" w:cs="Arial"/>
                          <w:b/>
                          <w:i/>
                        </w:rPr>
                        <w:t>Project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>/Building</w:t>
                      </w:r>
                      <w:r w:rsidRPr="00594A73">
                        <w:rPr>
                          <w:rFonts w:ascii="Arial" w:hAnsi="Arial" w:cs="Arial"/>
                          <w:b/>
                          <w:i/>
                        </w:rPr>
                        <w:t xml:space="preserve"> – Originator – 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>System</w:t>
                      </w:r>
                      <w:r w:rsidRPr="00594A73">
                        <w:rPr>
                          <w:rFonts w:ascii="Arial" w:hAnsi="Arial" w:cs="Arial"/>
                          <w:b/>
                          <w:i/>
                        </w:rPr>
                        <w:t xml:space="preserve"> – Level – Type –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>Number – Format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7B268F5" w14:textId="100EE610" w:rsidR="004B7EFD" w:rsidRDefault="004B7EFD" w:rsidP="004B7EFD">
      <w:pPr>
        <w:pStyle w:val="ListParagraph"/>
        <w:ind w:left="851" w:firstLine="0"/>
        <w:rPr>
          <w:bCs/>
        </w:rPr>
      </w:pPr>
    </w:p>
    <w:p w14:paraId="3F814B40" w14:textId="77777777" w:rsidR="00F60B17" w:rsidRDefault="00F60B17" w:rsidP="00F60B17">
      <w:pPr>
        <w:pStyle w:val="ListParagraph"/>
        <w:ind w:left="851" w:firstLine="0"/>
        <w:rPr>
          <w:bCs/>
        </w:rPr>
      </w:pPr>
    </w:p>
    <w:p w14:paraId="4FF7EF92" w14:textId="353EA65F" w:rsidR="004B7EFD" w:rsidRPr="004B7EFD" w:rsidRDefault="004B7EFD" w:rsidP="004B7EFD">
      <w:pPr>
        <w:pStyle w:val="ListParagraph"/>
        <w:numPr>
          <w:ilvl w:val="2"/>
          <w:numId w:val="21"/>
        </w:numPr>
        <w:rPr>
          <w:bCs/>
        </w:rPr>
      </w:pPr>
      <w:r w:rsidRPr="004B7EFD">
        <w:rPr>
          <w:bCs/>
        </w:rPr>
        <w:t>See Appendix 1 for more information on EMS’s document naming convention.</w:t>
      </w:r>
    </w:p>
    <w:p w14:paraId="301532C6" w14:textId="77777777" w:rsidR="004B7EFD" w:rsidRPr="004B7EFD" w:rsidRDefault="004B7EFD" w:rsidP="004B7EFD">
      <w:pPr>
        <w:pStyle w:val="ListParagraph"/>
        <w:spacing w:before="0"/>
        <w:ind w:left="851" w:firstLine="0"/>
        <w:rPr>
          <w:b/>
        </w:rPr>
      </w:pPr>
    </w:p>
    <w:p w14:paraId="704F62DD" w14:textId="48D8612F" w:rsidR="001A2E5E" w:rsidRPr="001A2E5E" w:rsidRDefault="001A2E5E" w:rsidP="00504CF1">
      <w:pPr>
        <w:pStyle w:val="ListParagraph"/>
        <w:numPr>
          <w:ilvl w:val="1"/>
          <w:numId w:val="21"/>
        </w:numPr>
        <w:spacing w:before="0"/>
        <w:rPr>
          <w:b/>
        </w:rPr>
      </w:pPr>
      <w:r>
        <w:rPr>
          <w:b/>
          <w:bCs/>
          <w:lang w:val="en-US"/>
        </w:rPr>
        <w:t>Revision Control</w:t>
      </w:r>
    </w:p>
    <w:p w14:paraId="1BB0C0D0" w14:textId="7FCFAB3A" w:rsidR="001A2E5E" w:rsidRDefault="001A2E5E" w:rsidP="001A2E5E">
      <w:pPr>
        <w:pStyle w:val="ListParagraph"/>
        <w:numPr>
          <w:ilvl w:val="2"/>
          <w:numId w:val="21"/>
        </w:numPr>
        <w:spacing w:before="0"/>
        <w:rPr>
          <w:bCs/>
        </w:rPr>
      </w:pPr>
      <w:r w:rsidRPr="001A2E5E">
        <w:rPr>
          <w:bCs/>
        </w:rPr>
        <w:t>Procore implements an automated revision control protocol whereby if a document is uploaded with the same file name repeatedly, the system is able to recognise this is subsequent iteration of a document and records this automatically. The revision number of a file will increase by one every time a subsequent iteration is uploaded</w:t>
      </w:r>
      <w:r w:rsidR="004B7EFD">
        <w:rPr>
          <w:bCs/>
        </w:rPr>
        <w:t xml:space="preserve"> (e.g. the first revision is “0”, the second revision is “1”, the third revision is “2”, etc.). It is therefore essential that when a drawing or document is revised the name of it does not change.</w:t>
      </w:r>
    </w:p>
    <w:p w14:paraId="6879F6F8" w14:textId="77777777" w:rsidR="004B7EFD" w:rsidRPr="001A2E5E" w:rsidRDefault="004B7EFD" w:rsidP="004B7EFD">
      <w:pPr>
        <w:pStyle w:val="ListParagraph"/>
        <w:spacing w:before="0"/>
        <w:ind w:left="851" w:firstLine="0"/>
        <w:rPr>
          <w:bCs/>
        </w:rPr>
      </w:pPr>
    </w:p>
    <w:p w14:paraId="65CF9048" w14:textId="69B01DBA" w:rsidR="001A2E5E" w:rsidRPr="004B7EFD" w:rsidRDefault="001A2E5E" w:rsidP="00504CF1">
      <w:pPr>
        <w:pStyle w:val="ListParagraph"/>
        <w:numPr>
          <w:ilvl w:val="1"/>
          <w:numId w:val="21"/>
        </w:numPr>
        <w:spacing w:before="0"/>
        <w:rPr>
          <w:b/>
        </w:rPr>
      </w:pPr>
      <w:r>
        <w:rPr>
          <w:b/>
          <w:bCs/>
          <w:lang w:val="en-US"/>
        </w:rPr>
        <w:t xml:space="preserve">Security </w:t>
      </w:r>
      <w:bookmarkStart w:id="1" w:name="_Hlk159598014"/>
      <w:r>
        <w:rPr>
          <w:b/>
          <w:bCs/>
          <w:lang w:val="en-US"/>
        </w:rPr>
        <w:t>of Documentation</w:t>
      </w:r>
    </w:p>
    <w:p w14:paraId="359535AA" w14:textId="77777777" w:rsidR="004B7EFD" w:rsidRPr="004B7EFD" w:rsidRDefault="004B7EFD" w:rsidP="004B7EFD">
      <w:pPr>
        <w:pStyle w:val="ListParagraph"/>
        <w:numPr>
          <w:ilvl w:val="2"/>
          <w:numId w:val="21"/>
        </w:numPr>
        <w:rPr>
          <w:bCs/>
        </w:rPr>
      </w:pPr>
      <w:r w:rsidRPr="004B7EFD">
        <w:rPr>
          <w:bCs/>
        </w:rPr>
        <w:lastRenderedPageBreak/>
        <w:t xml:space="preserve">Procore requires a user ID and password to gain access to the system. </w:t>
      </w:r>
    </w:p>
    <w:p w14:paraId="289B3EFD" w14:textId="483ABD32" w:rsidR="004B7EFD" w:rsidRPr="004B7EFD" w:rsidRDefault="004B7EFD" w:rsidP="004B7EFD">
      <w:pPr>
        <w:pStyle w:val="ListParagraph"/>
        <w:numPr>
          <w:ilvl w:val="2"/>
          <w:numId w:val="21"/>
        </w:numPr>
        <w:rPr>
          <w:bCs/>
        </w:rPr>
      </w:pPr>
      <w:r w:rsidRPr="004B7EFD">
        <w:rPr>
          <w:bCs/>
        </w:rPr>
        <w:t>Files can be protected by restricting access to selected users.</w:t>
      </w:r>
    </w:p>
    <w:p w14:paraId="01151400" w14:textId="77777777" w:rsidR="00F60B17" w:rsidRPr="001A2E5E" w:rsidRDefault="00F60B17" w:rsidP="004B7EFD">
      <w:pPr>
        <w:pStyle w:val="ListParagraph"/>
        <w:spacing w:before="0"/>
        <w:ind w:left="851" w:firstLine="0"/>
        <w:rPr>
          <w:b/>
        </w:rPr>
      </w:pPr>
    </w:p>
    <w:bookmarkEnd w:id="1"/>
    <w:p w14:paraId="1C646A8A" w14:textId="77777777" w:rsidR="001A2E5E" w:rsidRPr="004B7EFD" w:rsidRDefault="001A2E5E" w:rsidP="001A2E5E">
      <w:pPr>
        <w:pStyle w:val="ListParagraph"/>
        <w:numPr>
          <w:ilvl w:val="1"/>
          <w:numId w:val="21"/>
        </w:numPr>
        <w:spacing w:before="0"/>
        <w:rPr>
          <w:b/>
        </w:rPr>
      </w:pPr>
      <w:r>
        <w:rPr>
          <w:b/>
          <w:bCs/>
          <w:lang w:val="en-US"/>
        </w:rPr>
        <w:t>Review of Documentation</w:t>
      </w:r>
    </w:p>
    <w:p w14:paraId="45BCB477" w14:textId="3799EBF7" w:rsidR="004B7EFD" w:rsidRPr="004B7EFD" w:rsidRDefault="004B7EFD" w:rsidP="004B7EFD">
      <w:pPr>
        <w:pStyle w:val="ListParagraph"/>
        <w:numPr>
          <w:ilvl w:val="2"/>
          <w:numId w:val="21"/>
        </w:numPr>
        <w:spacing w:before="0"/>
        <w:rPr>
          <w:bCs/>
        </w:rPr>
      </w:pPr>
      <w:r w:rsidRPr="004B7EFD">
        <w:rPr>
          <w:bCs/>
        </w:rPr>
        <w:t>Drawings held within the EMS Technical Library will be subject to review by carrying out walkdowns of systems on site.</w:t>
      </w:r>
    </w:p>
    <w:p w14:paraId="7295CE72" w14:textId="77777777" w:rsidR="001210CD" w:rsidRPr="001210CD" w:rsidRDefault="001210CD" w:rsidP="001210CD">
      <w:pPr>
        <w:pStyle w:val="ListParagraph"/>
        <w:ind w:left="851" w:firstLine="0"/>
        <w:jc w:val="left"/>
        <w:rPr>
          <w:rStyle w:val="Heading2Char"/>
          <w:rFonts w:asciiTheme="minorHAnsi" w:eastAsiaTheme="minorHAnsi" w:hAnsiTheme="minorHAnsi" w:cstheme="minorBidi"/>
          <w:iCs w:val="0"/>
          <w:smallCaps/>
          <w:color w:val="auto"/>
          <w:spacing w:val="5"/>
          <w:sz w:val="22"/>
          <w:szCs w:val="22"/>
          <w:lang w:val="en-GB"/>
        </w:rPr>
      </w:pPr>
    </w:p>
    <w:p w14:paraId="39327902" w14:textId="01A002BD" w:rsidR="00787DC2" w:rsidRPr="00787DC2" w:rsidRDefault="00F71CB6" w:rsidP="00787DC2">
      <w:pPr>
        <w:pStyle w:val="ListParagraph"/>
        <w:numPr>
          <w:ilvl w:val="1"/>
          <w:numId w:val="21"/>
        </w:numPr>
        <w:jc w:val="left"/>
        <w:rPr>
          <w:rStyle w:val="Heading2Char"/>
          <w:rFonts w:asciiTheme="minorHAnsi" w:eastAsiaTheme="minorHAnsi" w:hAnsiTheme="minorHAnsi" w:cstheme="minorBidi"/>
          <w:iCs w:val="0"/>
          <w:smallCaps/>
          <w:color w:val="auto"/>
          <w:spacing w:val="5"/>
          <w:sz w:val="22"/>
          <w:szCs w:val="22"/>
          <w:lang w:val="en-GB"/>
        </w:rPr>
      </w:pPr>
      <w:r w:rsidRPr="00787DC2">
        <w:rPr>
          <w:rStyle w:val="Heading2Char"/>
          <w:rFonts w:eastAsiaTheme="majorEastAsia"/>
          <w:b/>
          <w:sz w:val="22"/>
          <w:szCs w:val="22"/>
        </w:rPr>
        <w:t>FLOWCHART</w:t>
      </w:r>
    </w:p>
    <w:p w14:paraId="6059205C" w14:textId="67467B1F" w:rsidR="00787DC2" w:rsidRPr="00826B6F" w:rsidRDefault="00787DC2" w:rsidP="00787DC2">
      <w:pPr>
        <w:pStyle w:val="ListParagraph"/>
        <w:ind w:firstLine="131"/>
        <w:rPr>
          <w:rFonts w:ascii="Arial" w:hAnsi="Arial" w:cs="Arial"/>
        </w:rPr>
      </w:pPr>
      <w:r w:rsidRPr="00826B6F">
        <w:rPr>
          <w:rFonts w:ascii="Arial" w:hAnsi="Arial" w:cs="Arial"/>
        </w:rPr>
        <w:t>INTENTIONALLY LEFT BLANK.</w:t>
      </w:r>
    </w:p>
    <w:p w14:paraId="182171A6" w14:textId="77777777" w:rsidR="00C96478" w:rsidRPr="00787DC2" w:rsidRDefault="00C96478" w:rsidP="00787DC2">
      <w:pPr>
        <w:pStyle w:val="ListParagraph"/>
        <w:ind w:firstLine="131"/>
        <w:rPr>
          <w:rStyle w:val="Heading2Char"/>
          <w:rFonts w:eastAsiaTheme="majorEastAsia"/>
        </w:rPr>
      </w:pPr>
    </w:p>
    <w:p w14:paraId="51E6022D" w14:textId="48A330E1" w:rsidR="00F71CB6" w:rsidRPr="00787DC2" w:rsidRDefault="00787DC2" w:rsidP="00C96478">
      <w:pPr>
        <w:pStyle w:val="ListParagraph"/>
        <w:numPr>
          <w:ilvl w:val="1"/>
          <w:numId w:val="21"/>
        </w:numPr>
        <w:jc w:val="left"/>
        <w:rPr>
          <w:b/>
        </w:rPr>
      </w:pPr>
      <w:r w:rsidRPr="00787DC2">
        <w:rPr>
          <w:rStyle w:val="Heading2Char"/>
          <w:rFonts w:eastAsiaTheme="majorEastAsia"/>
          <w:b/>
          <w:sz w:val="22"/>
          <w:szCs w:val="22"/>
        </w:rPr>
        <w:t xml:space="preserve">INSTRUCTIONS </w:t>
      </w:r>
      <w:r w:rsidRPr="00787DC2">
        <w:rPr>
          <w:rStyle w:val="Heading2Char"/>
          <w:rFonts w:eastAsiaTheme="minorHAnsi"/>
          <w:b/>
          <w:sz w:val="22"/>
          <w:szCs w:val="22"/>
        </w:rPr>
        <w:br/>
      </w:r>
      <w:r w:rsidR="0091334F" w:rsidRPr="00826B6F">
        <w:rPr>
          <w:rFonts w:ascii="Arial" w:hAnsi="Arial" w:cs="Arial"/>
        </w:rPr>
        <w:t>INTENTIONALLY LEFT BLANK</w:t>
      </w:r>
      <w:r w:rsidR="00826B6F" w:rsidRPr="00826B6F">
        <w:rPr>
          <w:rFonts w:ascii="Arial" w:hAnsi="Arial" w:cs="Arial"/>
        </w:rPr>
        <w:t>.</w:t>
      </w:r>
    </w:p>
    <w:p w14:paraId="67317806" w14:textId="4B9E7FE6" w:rsidR="00945770" w:rsidRPr="005E2B3B" w:rsidRDefault="00945770" w:rsidP="005A6397">
      <w:pPr>
        <w:pStyle w:val="Heading1"/>
        <w:numPr>
          <w:ilvl w:val="0"/>
          <w:numId w:val="21"/>
        </w:numPr>
      </w:pPr>
      <w:r>
        <w:t>RESULTS</w:t>
      </w:r>
    </w:p>
    <w:p w14:paraId="0A6E7896" w14:textId="77777777" w:rsidR="00FB6EB6" w:rsidRPr="00FB6EB6" w:rsidRDefault="00FB6EB6" w:rsidP="005A6397">
      <w:pPr>
        <w:pStyle w:val="ListParagraph"/>
        <w:numPr>
          <w:ilvl w:val="1"/>
          <w:numId w:val="21"/>
        </w:numPr>
        <w:spacing w:before="0" w:after="120" w:line="264" w:lineRule="auto"/>
        <w:rPr>
          <w:rFonts w:ascii="Arial" w:hAnsi="Arial" w:cs="Arial"/>
        </w:rPr>
      </w:pPr>
      <w:r w:rsidRPr="00FB6EB6">
        <w:rPr>
          <w:rFonts w:ascii="Arial" w:hAnsi="Arial" w:cs="Arial"/>
        </w:rPr>
        <w:t>T</w:t>
      </w:r>
      <w:r w:rsidR="00945770" w:rsidRPr="00FB6EB6">
        <w:rPr>
          <w:rFonts w:ascii="Arial" w:hAnsi="Arial" w:cs="Arial"/>
        </w:rPr>
        <w:t>he expected outputs</w:t>
      </w:r>
      <w:r w:rsidRPr="00FB6EB6">
        <w:rPr>
          <w:rFonts w:ascii="Arial" w:hAnsi="Arial" w:cs="Arial"/>
        </w:rPr>
        <w:t xml:space="preserve"> of this work instruction are that the EMS Technical Library fulfils the following criteria:</w:t>
      </w:r>
    </w:p>
    <w:p w14:paraId="55E257DA" w14:textId="77777777" w:rsidR="00FB6EB6" w:rsidRDefault="00FB6EB6" w:rsidP="00FB6EB6">
      <w:pPr>
        <w:pStyle w:val="ListParagraph"/>
        <w:spacing w:before="0" w:after="120" w:line="264" w:lineRule="auto"/>
        <w:ind w:left="851" w:firstLine="0"/>
        <w:rPr>
          <w:rFonts w:ascii="Arial" w:hAnsi="Arial" w:cs="Arial"/>
        </w:rPr>
      </w:pPr>
    </w:p>
    <w:p w14:paraId="1992605E" w14:textId="1EC8EDF1" w:rsidR="00FB6EB6" w:rsidRDefault="002D7441" w:rsidP="002D7441">
      <w:pPr>
        <w:pStyle w:val="ListParagraph"/>
        <w:numPr>
          <w:ilvl w:val="0"/>
          <w:numId w:val="29"/>
        </w:numPr>
        <w:spacing w:before="0" w:after="120" w:line="264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System is w</w:t>
      </w:r>
      <w:r w:rsidR="00FB6EB6">
        <w:rPr>
          <w:rFonts w:ascii="Arial" w:hAnsi="Arial" w:cs="Arial"/>
        </w:rPr>
        <w:t>ell organised and e</w:t>
      </w:r>
      <w:r w:rsidR="00FB6EB6" w:rsidRPr="00FB6EB6">
        <w:rPr>
          <w:rFonts w:ascii="Arial" w:hAnsi="Arial" w:cs="Arial"/>
        </w:rPr>
        <w:t>asy to navigate</w:t>
      </w:r>
    </w:p>
    <w:p w14:paraId="33EAE97E" w14:textId="148B101C" w:rsidR="002D7441" w:rsidRPr="00FB6EB6" w:rsidRDefault="002D7441" w:rsidP="002D7441">
      <w:pPr>
        <w:pStyle w:val="ListParagraph"/>
        <w:numPr>
          <w:ilvl w:val="0"/>
          <w:numId w:val="29"/>
        </w:numPr>
        <w:spacing w:before="0" w:after="120" w:line="264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A standardised naming convention is used for all files</w:t>
      </w:r>
    </w:p>
    <w:p w14:paraId="2F070A50" w14:textId="060478AF" w:rsidR="002D7441" w:rsidRDefault="002D7441" w:rsidP="002D7441">
      <w:pPr>
        <w:pStyle w:val="ListParagraph"/>
        <w:numPr>
          <w:ilvl w:val="0"/>
          <w:numId w:val="29"/>
        </w:numPr>
        <w:spacing w:before="0" w:after="120" w:line="264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There is only one copy of each drawing or document, which is the latest revision</w:t>
      </w:r>
    </w:p>
    <w:p w14:paraId="76274AA1" w14:textId="64BEAC4C" w:rsidR="00FB6EB6" w:rsidRDefault="00FB6EB6" w:rsidP="002D7441">
      <w:pPr>
        <w:pStyle w:val="ListParagraph"/>
        <w:numPr>
          <w:ilvl w:val="0"/>
          <w:numId w:val="29"/>
        </w:numPr>
        <w:spacing w:before="0" w:after="120" w:line="264" w:lineRule="auto"/>
        <w:jc w:val="left"/>
        <w:rPr>
          <w:rFonts w:ascii="Arial" w:hAnsi="Arial" w:cs="Arial"/>
        </w:rPr>
      </w:pPr>
      <w:r w:rsidRPr="00FB6EB6">
        <w:rPr>
          <w:rFonts w:ascii="Arial" w:hAnsi="Arial" w:cs="Arial"/>
        </w:rPr>
        <w:t>Previous</w:t>
      </w:r>
      <w:r w:rsidR="002D7441">
        <w:rPr>
          <w:rFonts w:ascii="Arial" w:hAnsi="Arial" w:cs="Arial"/>
        </w:rPr>
        <w:t>ly archived</w:t>
      </w:r>
      <w:r w:rsidRPr="00FB6EB6">
        <w:rPr>
          <w:rFonts w:ascii="Arial" w:hAnsi="Arial" w:cs="Arial"/>
        </w:rPr>
        <w:t xml:space="preserve"> </w:t>
      </w:r>
      <w:r w:rsidR="002D7441">
        <w:rPr>
          <w:rFonts w:ascii="Arial" w:hAnsi="Arial" w:cs="Arial"/>
        </w:rPr>
        <w:t xml:space="preserve">drawing and </w:t>
      </w:r>
      <w:r>
        <w:rPr>
          <w:rFonts w:ascii="Arial" w:hAnsi="Arial" w:cs="Arial"/>
        </w:rPr>
        <w:t xml:space="preserve">document </w:t>
      </w:r>
      <w:r w:rsidRPr="00FB6EB6">
        <w:rPr>
          <w:rFonts w:ascii="Arial" w:hAnsi="Arial" w:cs="Arial"/>
        </w:rPr>
        <w:t xml:space="preserve">revisions </w:t>
      </w:r>
      <w:r w:rsidR="002D7441">
        <w:rPr>
          <w:rFonts w:ascii="Arial" w:hAnsi="Arial" w:cs="Arial"/>
        </w:rPr>
        <w:t>can be recovered if needed</w:t>
      </w:r>
    </w:p>
    <w:p w14:paraId="6BA44779" w14:textId="6F392132" w:rsidR="00FB6EB6" w:rsidRDefault="002D7441" w:rsidP="00FB6EB6">
      <w:pPr>
        <w:pStyle w:val="ListParagraph"/>
        <w:numPr>
          <w:ilvl w:val="0"/>
          <w:numId w:val="29"/>
        </w:numPr>
        <w:spacing w:before="0" w:after="120" w:line="264" w:lineRule="auto"/>
        <w:rPr>
          <w:rFonts w:ascii="Arial" w:hAnsi="Arial" w:cs="Arial"/>
        </w:rPr>
      </w:pPr>
      <w:r>
        <w:rPr>
          <w:rFonts w:ascii="Arial" w:hAnsi="Arial" w:cs="Arial"/>
        </w:rPr>
        <w:t>Documentation is held securely</w:t>
      </w:r>
      <w:r w:rsidR="00F60B17">
        <w:rPr>
          <w:rFonts w:ascii="Arial" w:hAnsi="Arial" w:cs="Arial"/>
        </w:rPr>
        <w:t xml:space="preserve"> and can only be accessed by approved users</w:t>
      </w:r>
    </w:p>
    <w:p w14:paraId="5DB49ED8" w14:textId="36CF5BD7" w:rsidR="00945770" w:rsidRPr="005E2B3B" w:rsidRDefault="00945770" w:rsidP="005A6397">
      <w:pPr>
        <w:pStyle w:val="Heading1"/>
        <w:numPr>
          <w:ilvl w:val="0"/>
          <w:numId w:val="21"/>
        </w:numPr>
      </w:pPr>
      <w:r>
        <w:t>MAINTENANCE &amp; MONITORING</w:t>
      </w:r>
    </w:p>
    <w:p w14:paraId="00E6F05F" w14:textId="0B0B37D0" w:rsidR="00945770" w:rsidRDefault="00945770" w:rsidP="005A6397">
      <w:pPr>
        <w:pStyle w:val="ListParagraph"/>
        <w:numPr>
          <w:ilvl w:val="1"/>
          <w:numId w:val="21"/>
        </w:numPr>
        <w:spacing w:before="0" w:after="120" w:line="264" w:lineRule="auto"/>
        <w:rPr>
          <w:rFonts w:ascii="Arial" w:hAnsi="Arial" w:cs="Arial"/>
        </w:rPr>
      </w:pPr>
      <w:r w:rsidRPr="005F0DAE">
        <w:rPr>
          <w:rFonts w:ascii="Arial" w:hAnsi="Arial" w:cs="Arial"/>
        </w:rPr>
        <w:t>During periodic procedure reviews, operators should be asked to provide candid feedback about compliance and whether any shortcuts or variations occur in practice (compared to the documented procedure).</w:t>
      </w:r>
    </w:p>
    <w:p w14:paraId="4868EE0B" w14:textId="0B006DDF" w:rsidR="00945770" w:rsidRPr="00945770" w:rsidRDefault="00945770" w:rsidP="00945770">
      <w:pPr>
        <w:pStyle w:val="ListParagraph"/>
        <w:numPr>
          <w:ilvl w:val="1"/>
          <w:numId w:val="21"/>
        </w:numPr>
        <w:spacing w:before="0" w:after="120" w:line="264" w:lineRule="auto"/>
        <w:rPr>
          <w:rFonts w:ascii="Arial" w:hAnsi="Arial" w:cs="Arial"/>
        </w:rPr>
      </w:pPr>
      <w:r w:rsidRPr="005F0DAE">
        <w:rPr>
          <w:rFonts w:ascii="Arial" w:hAnsi="Arial" w:cs="Arial"/>
        </w:rPr>
        <w:t>Operators’ training should include clear instructions to report any concerns or near misses</w:t>
      </w:r>
      <w:r>
        <w:rPr>
          <w:rFonts w:ascii="Arial" w:hAnsi="Arial" w:cs="Arial"/>
        </w:rPr>
        <w:t>.</w:t>
      </w:r>
    </w:p>
    <w:p w14:paraId="37DCFFA3" w14:textId="6AF82815" w:rsidR="00945770" w:rsidRPr="005E2B3B" w:rsidRDefault="00945770" w:rsidP="005A6397">
      <w:pPr>
        <w:pStyle w:val="Heading1"/>
        <w:numPr>
          <w:ilvl w:val="0"/>
          <w:numId w:val="21"/>
        </w:numPr>
      </w:pPr>
      <w:r>
        <w:t>TROUBLESHOOTING</w:t>
      </w:r>
    </w:p>
    <w:p w14:paraId="5D76BD63" w14:textId="76BFB8A1" w:rsidR="00945770" w:rsidRPr="00945770" w:rsidRDefault="00945770" w:rsidP="005A6397">
      <w:pPr>
        <w:pStyle w:val="ListParagraph"/>
        <w:numPr>
          <w:ilvl w:val="1"/>
          <w:numId w:val="21"/>
        </w:numPr>
        <w:spacing w:before="0" w:after="120" w:line="264" w:lineRule="auto"/>
        <w:rPr>
          <w:rFonts w:ascii="Arial" w:hAnsi="Arial" w:cs="Arial"/>
          <w:color w:val="0000FF"/>
        </w:rPr>
      </w:pPr>
      <w:r w:rsidRPr="005F0DAE">
        <w:rPr>
          <w:rFonts w:ascii="Arial" w:hAnsi="Arial" w:cs="Arial"/>
        </w:rPr>
        <w:t>All non-conforming work, including deviations, is managed as per QA-SOP-7</w:t>
      </w:r>
      <w:r w:rsidRPr="005F0DAE">
        <w:rPr>
          <w:rFonts w:ascii="Arial" w:hAnsi="Arial" w:cs="Arial"/>
          <w:color w:val="002060"/>
        </w:rPr>
        <w:t>.</w:t>
      </w:r>
      <w:r w:rsidRPr="005F0DAE">
        <w:rPr>
          <w:rFonts w:ascii="Arial" w:hAnsi="Arial" w:cs="Arial"/>
          <w:color w:val="0000FF"/>
        </w:rPr>
        <w:t xml:space="preserve"> </w:t>
      </w:r>
    </w:p>
    <w:p w14:paraId="2F4C6B16" w14:textId="17E9E1B1" w:rsidR="00945770" w:rsidRPr="005F0DAE" w:rsidRDefault="00945770" w:rsidP="00945770">
      <w:pPr>
        <w:pStyle w:val="ListParagraph"/>
        <w:numPr>
          <w:ilvl w:val="1"/>
          <w:numId w:val="21"/>
        </w:numPr>
        <w:spacing w:before="0" w:after="120" w:line="264" w:lineRule="auto"/>
        <w:rPr>
          <w:rFonts w:ascii="Arial" w:hAnsi="Arial" w:cs="Arial"/>
        </w:rPr>
      </w:pPr>
      <w:r w:rsidRPr="005F0DAE">
        <w:rPr>
          <w:rFonts w:ascii="Arial" w:hAnsi="Arial" w:cs="Arial"/>
        </w:rPr>
        <w:t xml:space="preserve">All near miss reporting and concerns about (Bio)Safety Critical Tasks or personal safety issues is managed as per RISK-POL-4. </w:t>
      </w:r>
    </w:p>
    <w:p w14:paraId="5E117D4D" w14:textId="5F966B9A" w:rsidR="00FE73B3" w:rsidRPr="005E2B3B" w:rsidRDefault="00FE73B3" w:rsidP="005A6397">
      <w:pPr>
        <w:pStyle w:val="Heading1"/>
        <w:numPr>
          <w:ilvl w:val="0"/>
          <w:numId w:val="28"/>
        </w:numPr>
        <w:ind w:left="851" w:hanging="851"/>
      </w:pPr>
      <w:r w:rsidRPr="005E2B3B">
        <w:t>REFERENCES</w:t>
      </w:r>
      <w:r w:rsidR="00D9574A" w:rsidRPr="005E2B3B">
        <w:t xml:space="preserve"> &amp; RELATED DOCUMENTS</w:t>
      </w:r>
      <w:r w:rsidR="00EC33A0">
        <w:t xml:space="preserve"> </w:t>
      </w:r>
    </w:p>
    <w:p w14:paraId="3E49E504" w14:textId="77777777" w:rsidR="00787DC2" w:rsidRPr="00787DC2" w:rsidRDefault="00787DC2" w:rsidP="00787DC2">
      <w:pPr>
        <w:pStyle w:val="ListParagraph"/>
        <w:numPr>
          <w:ilvl w:val="0"/>
          <w:numId w:val="21"/>
        </w:numPr>
        <w:jc w:val="left"/>
        <w:rPr>
          <w:vanish/>
        </w:rPr>
      </w:pPr>
    </w:p>
    <w:p w14:paraId="6000DD72" w14:textId="6732A7D9" w:rsidR="00170B97" w:rsidRPr="00750EBB" w:rsidRDefault="00284F0E" w:rsidP="00787DC2">
      <w:pPr>
        <w:pStyle w:val="ListParagraph"/>
        <w:numPr>
          <w:ilvl w:val="1"/>
          <w:numId w:val="21"/>
        </w:numPr>
        <w:jc w:val="left"/>
      </w:pPr>
      <w:r w:rsidRPr="00750EBB">
        <w:t>EMS-FORM-045</w:t>
      </w:r>
      <w:r>
        <w:tab/>
      </w:r>
      <w:r w:rsidR="00170B97" w:rsidRPr="00750EBB">
        <w:t xml:space="preserve">Template version </w:t>
      </w:r>
      <w:r w:rsidR="00E04E07">
        <w:tab/>
      </w:r>
    </w:p>
    <w:p w14:paraId="1C3C3C87" w14:textId="5B53F66B" w:rsidR="00FE73B3" w:rsidRDefault="007B6674" w:rsidP="000B171E">
      <w:pPr>
        <w:pStyle w:val="ListParagraph"/>
        <w:numPr>
          <w:ilvl w:val="1"/>
          <w:numId w:val="21"/>
        </w:numPr>
        <w:jc w:val="left"/>
      </w:pPr>
      <w:r w:rsidRPr="005E2B3B">
        <w:t xml:space="preserve">QA-SOP-29 </w:t>
      </w:r>
      <w:r w:rsidR="00E04E07">
        <w:tab/>
      </w:r>
      <w:r w:rsidR="00E04E07">
        <w:tab/>
      </w:r>
      <w:r w:rsidRPr="005E2B3B">
        <w:t>Training at The Pirbright Institute</w:t>
      </w:r>
    </w:p>
    <w:p w14:paraId="557CCCB7" w14:textId="6F40E549" w:rsidR="00FE6480" w:rsidRDefault="00FE6480" w:rsidP="00FE6480">
      <w:pPr>
        <w:pStyle w:val="ListParagraph"/>
        <w:numPr>
          <w:ilvl w:val="1"/>
          <w:numId w:val="21"/>
        </w:numPr>
        <w:jc w:val="left"/>
      </w:pPr>
      <w:r w:rsidRPr="00E04E07">
        <w:t xml:space="preserve">EMS-FORM-341 </w:t>
      </w:r>
      <w:r w:rsidR="00E04E07">
        <w:tab/>
      </w:r>
      <w:r w:rsidRPr="00E04E07">
        <w:t>EMS Responsibility Matri</w:t>
      </w:r>
      <w:r w:rsidR="00C96478">
        <w:t>x</w:t>
      </w:r>
    </w:p>
    <w:p w14:paraId="192AE8B3" w14:textId="1C3F41D2" w:rsidR="003E64AC" w:rsidRPr="00E04E07" w:rsidRDefault="003E64AC" w:rsidP="00FE6480">
      <w:pPr>
        <w:pStyle w:val="ListParagraph"/>
        <w:numPr>
          <w:ilvl w:val="1"/>
          <w:numId w:val="21"/>
        </w:numPr>
        <w:jc w:val="left"/>
      </w:pPr>
      <w:r w:rsidRPr="006D052B">
        <w:rPr>
          <w:rFonts w:ascii="Arial" w:hAnsi="Arial" w:cs="Arial"/>
        </w:rPr>
        <w:t>EMS-WI-</w:t>
      </w:r>
      <w:r w:rsidR="00A22E43">
        <w:rPr>
          <w:rFonts w:ascii="Arial" w:hAnsi="Arial" w:cs="Arial"/>
        </w:rPr>
        <w:t>403</w:t>
      </w:r>
      <w:r w:rsidRPr="006D05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6D052B">
        <w:rPr>
          <w:rFonts w:ascii="Arial" w:hAnsi="Arial" w:cs="Arial"/>
        </w:rPr>
        <w:t>Procore User Guide</w:t>
      </w:r>
    </w:p>
    <w:p w14:paraId="52909DE3" w14:textId="225E958A" w:rsidR="00B80A69" w:rsidRPr="005E2B3B" w:rsidRDefault="00B80A69" w:rsidP="00B80A69">
      <w:pPr>
        <w:pStyle w:val="Heading1"/>
        <w:ind w:left="851" w:hanging="851"/>
      </w:pPr>
      <w:r>
        <w:t>APPENDICES</w:t>
      </w:r>
    </w:p>
    <w:p w14:paraId="1105F77E" w14:textId="77777777" w:rsidR="00B80A69" w:rsidRPr="00787DC2" w:rsidRDefault="00B80A69" w:rsidP="00B80A69">
      <w:pPr>
        <w:pStyle w:val="ListParagraph"/>
        <w:numPr>
          <w:ilvl w:val="0"/>
          <w:numId w:val="21"/>
        </w:numPr>
        <w:jc w:val="left"/>
        <w:rPr>
          <w:vanish/>
        </w:rPr>
      </w:pPr>
    </w:p>
    <w:p w14:paraId="3D67A2AF" w14:textId="5EEAA3D7" w:rsidR="00B80A69" w:rsidRPr="00D16A67" w:rsidRDefault="005A6397" w:rsidP="00945770">
      <w:pPr>
        <w:pStyle w:val="ListParagraph"/>
        <w:numPr>
          <w:ilvl w:val="1"/>
          <w:numId w:val="21"/>
        </w:numPr>
        <w:jc w:val="left"/>
      </w:pPr>
      <w:r w:rsidRPr="005A6397">
        <w:rPr>
          <w:rFonts w:ascii="Arial" w:hAnsi="Arial" w:cs="Arial"/>
        </w:rPr>
        <w:t>Appendix 1</w:t>
      </w:r>
      <w:r w:rsidR="003E64AC">
        <w:rPr>
          <w:rFonts w:ascii="Arial" w:hAnsi="Arial" w:cs="Arial"/>
        </w:rPr>
        <w:tab/>
      </w:r>
      <w:r w:rsidR="003E64AC">
        <w:rPr>
          <w:rFonts w:ascii="Arial" w:hAnsi="Arial" w:cs="Arial"/>
        </w:rPr>
        <w:tab/>
      </w:r>
      <w:r w:rsidRPr="005A6397">
        <w:rPr>
          <w:rFonts w:ascii="Arial" w:hAnsi="Arial" w:cs="Arial"/>
        </w:rPr>
        <w:t>EMS Document Naming Convention</w:t>
      </w:r>
    </w:p>
    <w:p w14:paraId="558C4559" w14:textId="0035BE6A" w:rsidR="00D16A67" w:rsidRPr="005A6397" w:rsidRDefault="00D16A67" w:rsidP="00945770">
      <w:pPr>
        <w:pStyle w:val="ListParagraph"/>
        <w:numPr>
          <w:ilvl w:val="1"/>
          <w:numId w:val="21"/>
        </w:numPr>
        <w:jc w:val="left"/>
      </w:pPr>
      <w:r>
        <w:rPr>
          <w:rFonts w:ascii="Arial" w:hAnsi="Arial" w:cs="Arial"/>
        </w:rPr>
        <w:lastRenderedPageBreak/>
        <w:t>Appendix 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Procore Disciplines</w:t>
      </w:r>
    </w:p>
    <w:p w14:paraId="263834EE" w14:textId="77777777" w:rsidR="00B80A69" w:rsidRPr="005E2B3B" w:rsidRDefault="00B80A69" w:rsidP="00B80A69">
      <w:pPr>
        <w:pStyle w:val="ListParagraph"/>
        <w:ind w:left="0" w:firstLine="0"/>
        <w:jc w:val="left"/>
      </w:pPr>
    </w:p>
    <w:sectPr w:rsidR="00B80A69" w:rsidRPr="005E2B3B" w:rsidSect="009C00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3" w:right="720" w:bottom="720" w:left="720" w:header="568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35C26" w14:textId="77777777" w:rsidR="00F94333" w:rsidRDefault="00F94333" w:rsidP="000F7598">
      <w:pPr>
        <w:spacing w:after="0" w:line="240" w:lineRule="auto"/>
      </w:pPr>
      <w:r>
        <w:separator/>
      </w:r>
    </w:p>
  </w:endnote>
  <w:endnote w:type="continuationSeparator" w:id="0">
    <w:p w14:paraId="5A885850" w14:textId="77777777" w:rsidR="00F94333" w:rsidRDefault="00F94333" w:rsidP="000F7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15A08" w14:textId="77777777" w:rsidR="008A164E" w:rsidRDefault="008A16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75D8D" w14:textId="10C3D0FC" w:rsidR="00930073" w:rsidRPr="005A6397" w:rsidRDefault="00F71CB6" w:rsidP="00534939">
    <w:pPr>
      <w:pStyle w:val="NoSpacing"/>
      <w:spacing w:before="0"/>
      <w:ind w:left="0" w:right="-3" w:firstLine="0"/>
      <w:rPr>
        <w:rFonts w:ascii="Arial" w:hAnsi="Arial" w:cs="Arial"/>
        <w:b/>
        <w:sz w:val="18"/>
        <w:szCs w:val="18"/>
      </w:rPr>
    </w:pPr>
    <w:r w:rsidRPr="005A6397">
      <w:rPr>
        <w:rFonts w:ascii="Arial" w:hAnsi="Arial" w:cs="Arial"/>
        <w:b/>
        <w:sz w:val="18"/>
        <w:szCs w:val="18"/>
      </w:rPr>
      <w:t>EMS-WI-</w:t>
    </w:r>
    <w:r w:rsidR="005A6397" w:rsidRPr="005A6397">
      <w:rPr>
        <w:rFonts w:ascii="Arial" w:hAnsi="Arial" w:cs="Arial"/>
        <w:b/>
        <w:sz w:val="18"/>
        <w:szCs w:val="18"/>
      </w:rPr>
      <w:t>230</w:t>
    </w:r>
    <w:r w:rsidR="00930073" w:rsidRPr="005A6397">
      <w:rPr>
        <w:rFonts w:ascii="Arial" w:hAnsi="Arial" w:cs="Arial"/>
        <w:b/>
        <w:sz w:val="18"/>
        <w:szCs w:val="18"/>
      </w:rPr>
      <w:t xml:space="preserve">    </w:t>
    </w:r>
    <w:r w:rsidR="00930073" w:rsidRPr="005A6397">
      <w:rPr>
        <w:rFonts w:ascii="Arial" w:hAnsi="Arial" w:cs="Arial"/>
        <w:b/>
        <w:sz w:val="18"/>
        <w:szCs w:val="18"/>
      </w:rPr>
      <w:tab/>
    </w:r>
    <w:r w:rsidR="00930073" w:rsidRPr="005A6397">
      <w:rPr>
        <w:rFonts w:ascii="Arial" w:hAnsi="Arial" w:cs="Arial"/>
        <w:b/>
        <w:sz w:val="18"/>
        <w:szCs w:val="18"/>
      </w:rPr>
      <w:tab/>
    </w:r>
    <w:r w:rsidR="00930073" w:rsidRPr="005A6397">
      <w:rPr>
        <w:rFonts w:ascii="Arial" w:hAnsi="Arial" w:cs="Arial"/>
        <w:b/>
        <w:sz w:val="18"/>
        <w:szCs w:val="18"/>
      </w:rPr>
      <w:tab/>
    </w:r>
    <w:r w:rsidR="00930073" w:rsidRPr="005A6397">
      <w:rPr>
        <w:rFonts w:ascii="Arial" w:hAnsi="Arial" w:cs="Arial"/>
        <w:b/>
        <w:sz w:val="18"/>
        <w:szCs w:val="18"/>
      </w:rPr>
      <w:tab/>
    </w:r>
    <w:r w:rsidR="00930073" w:rsidRPr="005A6397">
      <w:rPr>
        <w:rFonts w:ascii="Arial" w:hAnsi="Arial" w:cs="Arial"/>
        <w:b/>
        <w:sz w:val="18"/>
        <w:szCs w:val="18"/>
      </w:rPr>
      <w:tab/>
    </w:r>
    <w:r w:rsidR="00930073" w:rsidRPr="005A6397">
      <w:rPr>
        <w:rFonts w:ascii="Arial" w:hAnsi="Arial" w:cs="Arial"/>
        <w:b/>
        <w:sz w:val="18"/>
        <w:szCs w:val="18"/>
      </w:rPr>
      <w:tab/>
    </w:r>
    <w:r w:rsidR="00930073" w:rsidRPr="005A6397">
      <w:rPr>
        <w:rFonts w:ascii="Arial" w:hAnsi="Arial" w:cs="Arial"/>
        <w:b/>
        <w:sz w:val="18"/>
        <w:szCs w:val="18"/>
      </w:rPr>
      <w:tab/>
    </w:r>
    <w:r w:rsidR="00930073" w:rsidRPr="005A6397">
      <w:rPr>
        <w:rFonts w:ascii="Arial" w:hAnsi="Arial" w:cs="Arial"/>
        <w:b/>
        <w:sz w:val="18"/>
        <w:szCs w:val="18"/>
      </w:rPr>
      <w:tab/>
      <w:t xml:space="preserve">    </w:t>
    </w:r>
    <w:r w:rsidR="007B6AFF" w:rsidRPr="005A6397">
      <w:rPr>
        <w:rFonts w:ascii="Arial" w:hAnsi="Arial" w:cs="Arial"/>
        <w:b/>
        <w:sz w:val="18"/>
        <w:szCs w:val="18"/>
      </w:rPr>
      <w:tab/>
      <w:t xml:space="preserve">     </w:t>
    </w:r>
    <w:r w:rsidR="007B6AFF" w:rsidRPr="005A6397">
      <w:rPr>
        <w:rFonts w:ascii="Arial" w:hAnsi="Arial" w:cs="Arial"/>
        <w:b/>
        <w:sz w:val="18"/>
        <w:szCs w:val="18"/>
      </w:rPr>
      <w:tab/>
    </w:r>
    <w:r w:rsidR="007B6AFF" w:rsidRPr="005A6397">
      <w:rPr>
        <w:rFonts w:ascii="Arial" w:hAnsi="Arial" w:cs="Arial"/>
        <w:b/>
        <w:sz w:val="18"/>
        <w:szCs w:val="18"/>
      </w:rPr>
      <w:tab/>
    </w:r>
    <w:r w:rsidR="00930073" w:rsidRPr="005A6397">
      <w:rPr>
        <w:rFonts w:ascii="Arial" w:hAnsi="Arial" w:cs="Arial"/>
        <w:sz w:val="18"/>
        <w:szCs w:val="18"/>
      </w:rPr>
      <w:t>Revision No.</w:t>
    </w:r>
    <w:r w:rsidR="00930073" w:rsidRPr="005A6397">
      <w:rPr>
        <w:rFonts w:ascii="Arial" w:hAnsi="Arial" w:cs="Arial"/>
        <w:b/>
        <w:sz w:val="18"/>
        <w:szCs w:val="18"/>
      </w:rPr>
      <w:t xml:space="preserve"> </w:t>
    </w:r>
    <w:r w:rsidR="005A6397" w:rsidRPr="005A6397">
      <w:rPr>
        <w:rFonts w:ascii="Arial" w:hAnsi="Arial" w:cs="Arial"/>
        <w:b/>
        <w:sz w:val="18"/>
        <w:szCs w:val="18"/>
      </w:rPr>
      <w:t>1</w:t>
    </w:r>
    <w:r w:rsidR="008A164E">
      <w:rPr>
        <w:rFonts w:ascii="Arial" w:hAnsi="Arial" w:cs="Arial"/>
        <w:b/>
        <w:sz w:val="18"/>
        <w:szCs w:val="18"/>
      </w:rPr>
      <w:t>4</w:t>
    </w:r>
  </w:p>
  <w:p w14:paraId="1F7CC689" w14:textId="02D15A68" w:rsidR="00930073" w:rsidRPr="005A6397" w:rsidRDefault="00930073" w:rsidP="00534939">
    <w:pPr>
      <w:pStyle w:val="NoSpacing"/>
      <w:spacing w:before="0"/>
      <w:ind w:left="0" w:right="-3" w:firstLine="0"/>
      <w:rPr>
        <w:rFonts w:ascii="Arial" w:hAnsi="Arial" w:cs="Arial"/>
        <w:sz w:val="18"/>
        <w:szCs w:val="18"/>
      </w:rPr>
    </w:pPr>
    <w:r w:rsidRPr="005A6397">
      <w:rPr>
        <w:rFonts w:ascii="Arial" w:hAnsi="Arial" w:cs="Arial"/>
        <w:sz w:val="18"/>
        <w:szCs w:val="18"/>
      </w:rPr>
      <w:t xml:space="preserve">Q-Pulse Document Number </w:t>
    </w:r>
    <w:r w:rsidR="007B6AFF" w:rsidRPr="005A6397">
      <w:rPr>
        <w:rFonts w:ascii="Arial" w:hAnsi="Arial" w:cs="Arial"/>
        <w:sz w:val="18"/>
        <w:szCs w:val="18"/>
      </w:rPr>
      <w:tab/>
    </w:r>
    <w:r w:rsidR="007B6AFF" w:rsidRPr="005A6397">
      <w:rPr>
        <w:rFonts w:ascii="Arial" w:hAnsi="Arial" w:cs="Arial"/>
        <w:sz w:val="18"/>
        <w:szCs w:val="18"/>
      </w:rPr>
      <w:tab/>
    </w:r>
    <w:r w:rsidR="007B6AFF" w:rsidRPr="005A6397">
      <w:rPr>
        <w:rFonts w:ascii="Arial" w:hAnsi="Arial" w:cs="Arial"/>
        <w:sz w:val="18"/>
        <w:szCs w:val="18"/>
      </w:rPr>
      <w:tab/>
    </w:r>
    <w:r w:rsidR="007B6AFF" w:rsidRPr="005A6397">
      <w:rPr>
        <w:rFonts w:ascii="Arial" w:hAnsi="Arial" w:cs="Arial"/>
        <w:sz w:val="18"/>
        <w:szCs w:val="18"/>
      </w:rPr>
      <w:tab/>
    </w:r>
    <w:r w:rsidR="007B6AFF" w:rsidRPr="005A6397">
      <w:rPr>
        <w:rFonts w:ascii="Arial" w:hAnsi="Arial" w:cs="Arial"/>
        <w:sz w:val="18"/>
        <w:szCs w:val="18"/>
      </w:rPr>
      <w:tab/>
    </w:r>
    <w:r w:rsidR="007B6AFF" w:rsidRPr="005A6397">
      <w:rPr>
        <w:rFonts w:ascii="Arial" w:hAnsi="Arial" w:cs="Arial"/>
        <w:sz w:val="18"/>
        <w:szCs w:val="18"/>
      </w:rPr>
      <w:tab/>
    </w:r>
    <w:r w:rsidR="007B6AFF" w:rsidRPr="005A6397">
      <w:rPr>
        <w:rFonts w:ascii="Arial" w:hAnsi="Arial" w:cs="Arial"/>
        <w:sz w:val="18"/>
        <w:szCs w:val="18"/>
      </w:rPr>
      <w:tab/>
    </w:r>
    <w:r w:rsidR="007B6AFF" w:rsidRPr="005A6397">
      <w:rPr>
        <w:rFonts w:ascii="Arial" w:hAnsi="Arial" w:cs="Arial"/>
        <w:sz w:val="18"/>
        <w:szCs w:val="18"/>
      </w:rPr>
      <w:tab/>
    </w:r>
    <w:r w:rsidR="007B6AFF" w:rsidRPr="005A6397">
      <w:rPr>
        <w:rFonts w:ascii="Arial" w:hAnsi="Arial" w:cs="Arial"/>
        <w:sz w:val="18"/>
        <w:szCs w:val="18"/>
      </w:rPr>
      <w:tab/>
    </w:r>
    <w:r w:rsidRPr="005A6397">
      <w:rPr>
        <w:rFonts w:ascii="Arial" w:hAnsi="Arial" w:cs="Arial"/>
        <w:sz w:val="18"/>
        <w:szCs w:val="18"/>
      </w:rPr>
      <w:t xml:space="preserve">Page </w:t>
    </w:r>
    <w:r w:rsidRPr="005A6397">
      <w:rPr>
        <w:rFonts w:ascii="Arial" w:hAnsi="Arial" w:cs="Arial"/>
        <w:b/>
        <w:sz w:val="18"/>
        <w:szCs w:val="18"/>
      </w:rPr>
      <w:fldChar w:fldCharType="begin"/>
    </w:r>
    <w:r w:rsidRPr="005A6397">
      <w:rPr>
        <w:rFonts w:ascii="Arial" w:hAnsi="Arial" w:cs="Arial"/>
        <w:b/>
        <w:sz w:val="18"/>
        <w:szCs w:val="18"/>
      </w:rPr>
      <w:instrText xml:space="preserve"> PAGE  \* Arabic  \* MERGEFORMAT </w:instrText>
    </w:r>
    <w:r w:rsidRPr="005A6397">
      <w:rPr>
        <w:rFonts w:ascii="Arial" w:hAnsi="Arial" w:cs="Arial"/>
        <w:b/>
        <w:sz w:val="18"/>
        <w:szCs w:val="18"/>
      </w:rPr>
      <w:fldChar w:fldCharType="separate"/>
    </w:r>
    <w:r w:rsidR="000D6FD5" w:rsidRPr="005A6397">
      <w:rPr>
        <w:rFonts w:ascii="Arial" w:hAnsi="Arial" w:cs="Arial"/>
        <w:b/>
        <w:noProof/>
        <w:sz w:val="18"/>
        <w:szCs w:val="18"/>
      </w:rPr>
      <w:t>4</w:t>
    </w:r>
    <w:r w:rsidRPr="005A6397">
      <w:rPr>
        <w:rFonts w:ascii="Arial" w:hAnsi="Arial" w:cs="Arial"/>
        <w:b/>
        <w:sz w:val="18"/>
        <w:szCs w:val="18"/>
      </w:rPr>
      <w:fldChar w:fldCharType="end"/>
    </w:r>
    <w:r w:rsidRPr="005A6397">
      <w:rPr>
        <w:rFonts w:ascii="Arial" w:hAnsi="Arial" w:cs="Arial"/>
        <w:sz w:val="18"/>
        <w:szCs w:val="18"/>
      </w:rPr>
      <w:t xml:space="preserve"> of </w:t>
    </w:r>
    <w:r w:rsidRPr="005A6397">
      <w:rPr>
        <w:rFonts w:ascii="Arial" w:hAnsi="Arial" w:cs="Arial"/>
        <w:b/>
        <w:sz w:val="18"/>
        <w:szCs w:val="18"/>
      </w:rPr>
      <w:fldChar w:fldCharType="begin"/>
    </w:r>
    <w:r w:rsidRPr="005A6397">
      <w:rPr>
        <w:rFonts w:ascii="Arial" w:hAnsi="Arial" w:cs="Arial"/>
        <w:b/>
        <w:sz w:val="18"/>
        <w:szCs w:val="18"/>
      </w:rPr>
      <w:instrText xml:space="preserve"> NUMPAGES  \* Arabic  \* MERGEFORMAT </w:instrText>
    </w:r>
    <w:r w:rsidRPr="005A6397">
      <w:rPr>
        <w:rFonts w:ascii="Arial" w:hAnsi="Arial" w:cs="Arial"/>
        <w:b/>
        <w:sz w:val="18"/>
        <w:szCs w:val="18"/>
      </w:rPr>
      <w:fldChar w:fldCharType="separate"/>
    </w:r>
    <w:r w:rsidR="000D6FD5" w:rsidRPr="005A6397">
      <w:rPr>
        <w:rFonts w:ascii="Arial" w:hAnsi="Arial" w:cs="Arial"/>
        <w:b/>
        <w:noProof/>
        <w:sz w:val="18"/>
        <w:szCs w:val="18"/>
      </w:rPr>
      <w:t>4</w:t>
    </w:r>
    <w:r w:rsidRPr="005A6397">
      <w:rPr>
        <w:rFonts w:ascii="Arial" w:hAnsi="Arial" w:cs="Arial"/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8708E" w14:textId="260134BC" w:rsidR="001D5FAB" w:rsidRPr="007B6AFF" w:rsidRDefault="001D5FAB" w:rsidP="001D5FAB">
    <w:pPr>
      <w:pStyle w:val="NoSpacing"/>
      <w:spacing w:before="0"/>
      <w:ind w:left="0" w:right="-3" w:firstLine="0"/>
      <w:rPr>
        <w:rFonts w:ascii="Arial" w:hAnsi="Arial" w:cs="Arial"/>
        <w:b/>
        <w:sz w:val="18"/>
        <w:szCs w:val="18"/>
      </w:rPr>
    </w:pPr>
    <w:r w:rsidRPr="008E22E7">
      <w:rPr>
        <w:rFonts w:ascii="Arial" w:hAnsi="Arial" w:cs="Arial"/>
        <w:b/>
        <w:color w:val="000000" w:themeColor="text1"/>
        <w:sz w:val="18"/>
        <w:szCs w:val="18"/>
      </w:rPr>
      <w:t>EMS-WI-</w:t>
    </w:r>
    <w:r w:rsidR="008E22E7" w:rsidRPr="008E22E7">
      <w:rPr>
        <w:rFonts w:ascii="Arial" w:hAnsi="Arial" w:cs="Arial"/>
        <w:b/>
        <w:color w:val="000000" w:themeColor="text1"/>
        <w:sz w:val="18"/>
        <w:szCs w:val="18"/>
      </w:rPr>
      <w:t>230</w:t>
    </w:r>
    <w:r w:rsidRPr="007B6AFF">
      <w:rPr>
        <w:rFonts w:ascii="Arial" w:hAnsi="Arial" w:cs="Arial"/>
        <w:b/>
        <w:sz w:val="18"/>
        <w:szCs w:val="18"/>
      </w:rPr>
      <w:tab/>
    </w:r>
    <w:r w:rsidRPr="007B6AFF">
      <w:rPr>
        <w:rFonts w:ascii="Arial" w:hAnsi="Arial" w:cs="Arial"/>
        <w:b/>
        <w:sz w:val="18"/>
        <w:szCs w:val="18"/>
      </w:rPr>
      <w:tab/>
    </w:r>
    <w:r w:rsidRPr="007B6AFF">
      <w:rPr>
        <w:rFonts w:ascii="Arial" w:hAnsi="Arial" w:cs="Arial"/>
        <w:b/>
        <w:sz w:val="18"/>
        <w:szCs w:val="18"/>
      </w:rPr>
      <w:tab/>
    </w:r>
    <w:r w:rsidRPr="007B6AFF">
      <w:rPr>
        <w:rFonts w:ascii="Arial" w:hAnsi="Arial" w:cs="Arial"/>
        <w:b/>
        <w:sz w:val="18"/>
        <w:szCs w:val="18"/>
      </w:rPr>
      <w:tab/>
    </w:r>
    <w:r w:rsidRPr="007B6AFF">
      <w:rPr>
        <w:rFonts w:ascii="Arial" w:hAnsi="Arial" w:cs="Arial"/>
        <w:b/>
        <w:sz w:val="18"/>
        <w:szCs w:val="18"/>
      </w:rPr>
      <w:tab/>
    </w:r>
    <w:r w:rsidRPr="007B6AFF">
      <w:rPr>
        <w:rFonts w:ascii="Arial" w:hAnsi="Arial" w:cs="Arial"/>
        <w:b/>
        <w:sz w:val="18"/>
        <w:szCs w:val="18"/>
      </w:rPr>
      <w:tab/>
    </w:r>
    <w:r w:rsidRPr="007B6AFF">
      <w:rPr>
        <w:rFonts w:ascii="Arial" w:hAnsi="Arial" w:cs="Arial"/>
        <w:b/>
        <w:sz w:val="18"/>
        <w:szCs w:val="18"/>
      </w:rPr>
      <w:tab/>
    </w:r>
    <w:r w:rsidRPr="007B6AFF">
      <w:rPr>
        <w:rFonts w:ascii="Arial" w:hAnsi="Arial" w:cs="Arial"/>
        <w:b/>
        <w:sz w:val="18"/>
        <w:szCs w:val="18"/>
      </w:rPr>
      <w:tab/>
      <w:t xml:space="preserve">    </w:t>
    </w:r>
    <w:r w:rsidR="0004298E" w:rsidRPr="007B6AFF">
      <w:rPr>
        <w:rFonts w:ascii="Arial" w:hAnsi="Arial" w:cs="Arial"/>
        <w:b/>
        <w:sz w:val="18"/>
        <w:szCs w:val="18"/>
      </w:rPr>
      <w:tab/>
      <w:t xml:space="preserve">        </w:t>
    </w:r>
    <w:r w:rsidR="0004298E" w:rsidRPr="007B6AFF">
      <w:rPr>
        <w:rFonts w:ascii="Arial" w:hAnsi="Arial" w:cs="Arial"/>
        <w:b/>
        <w:sz w:val="18"/>
        <w:szCs w:val="18"/>
      </w:rPr>
      <w:tab/>
      <w:t xml:space="preserve">          </w:t>
    </w:r>
    <w:r w:rsidR="007B6AFF">
      <w:rPr>
        <w:rFonts w:ascii="Arial" w:hAnsi="Arial" w:cs="Arial"/>
        <w:b/>
        <w:sz w:val="18"/>
        <w:szCs w:val="18"/>
      </w:rPr>
      <w:tab/>
    </w:r>
    <w:r w:rsidRPr="007B6AFF">
      <w:rPr>
        <w:rFonts w:ascii="Arial" w:hAnsi="Arial" w:cs="Arial"/>
        <w:sz w:val="18"/>
        <w:szCs w:val="18"/>
      </w:rPr>
      <w:t>Revision No</w:t>
    </w:r>
    <w:r w:rsidRPr="008E22E7">
      <w:rPr>
        <w:rFonts w:ascii="Arial" w:hAnsi="Arial" w:cs="Arial"/>
        <w:color w:val="000000" w:themeColor="text1"/>
        <w:sz w:val="18"/>
        <w:szCs w:val="18"/>
      </w:rPr>
      <w:t>.</w:t>
    </w:r>
    <w:r w:rsidRPr="008E22E7">
      <w:rPr>
        <w:rFonts w:ascii="Arial" w:hAnsi="Arial" w:cs="Arial"/>
        <w:b/>
        <w:color w:val="000000" w:themeColor="text1"/>
        <w:sz w:val="18"/>
        <w:szCs w:val="18"/>
      </w:rPr>
      <w:t xml:space="preserve"> </w:t>
    </w:r>
    <w:r w:rsidR="008E22E7" w:rsidRPr="008E22E7">
      <w:rPr>
        <w:rFonts w:ascii="Arial" w:hAnsi="Arial" w:cs="Arial"/>
        <w:b/>
        <w:color w:val="000000" w:themeColor="text1"/>
        <w:sz w:val="18"/>
        <w:szCs w:val="18"/>
      </w:rPr>
      <w:t>1</w:t>
    </w:r>
    <w:r w:rsidR="008A164E">
      <w:rPr>
        <w:rFonts w:ascii="Arial" w:hAnsi="Arial" w:cs="Arial"/>
        <w:b/>
        <w:color w:val="000000" w:themeColor="text1"/>
        <w:sz w:val="18"/>
        <w:szCs w:val="18"/>
      </w:rPr>
      <w:t>4</w:t>
    </w:r>
  </w:p>
  <w:p w14:paraId="58A2BB3F" w14:textId="7B096BB4" w:rsidR="001D5FAB" w:rsidRPr="007B6AFF" w:rsidRDefault="001D5FAB" w:rsidP="001D5FAB">
    <w:pPr>
      <w:pStyle w:val="NoSpacing"/>
      <w:spacing w:before="0"/>
      <w:ind w:left="0" w:right="-3" w:firstLine="0"/>
      <w:rPr>
        <w:rFonts w:ascii="Arial" w:hAnsi="Arial" w:cs="Arial"/>
        <w:sz w:val="18"/>
        <w:szCs w:val="18"/>
      </w:rPr>
    </w:pPr>
    <w:r w:rsidRPr="007B6AFF">
      <w:rPr>
        <w:rFonts w:ascii="Arial" w:hAnsi="Arial" w:cs="Arial"/>
        <w:sz w:val="18"/>
        <w:szCs w:val="18"/>
      </w:rPr>
      <w:t>Q-Pulse Document Number</w:t>
    </w:r>
    <w:r w:rsidR="007B6AFF">
      <w:rPr>
        <w:rFonts w:ascii="Arial" w:hAnsi="Arial" w:cs="Arial"/>
        <w:sz w:val="18"/>
        <w:szCs w:val="18"/>
      </w:rPr>
      <w:t xml:space="preserve"> </w:t>
    </w:r>
    <w:r w:rsidR="007B6AFF">
      <w:rPr>
        <w:rFonts w:ascii="Arial" w:hAnsi="Arial" w:cs="Arial"/>
        <w:sz w:val="18"/>
        <w:szCs w:val="18"/>
      </w:rPr>
      <w:tab/>
    </w:r>
    <w:r w:rsidR="007B6AFF">
      <w:rPr>
        <w:rFonts w:ascii="Arial" w:hAnsi="Arial" w:cs="Arial"/>
        <w:sz w:val="18"/>
        <w:szCs w:val="18"/>
      </w:rPr>
      <w:tab/>
    </w:r>
    <w:r w:rsidR="007B6AFF">
      <w:rPr>
        <w:rFonts w:ascii="Arial" w:hAnsi="Arial" w:cs="Arial"/>
        <w:sz w:val="18"/>
        <w:szCs w:val="18"/>
      </w:rPr>
      <w:tab/>
    </w:r>
    <w:r w:rsidR="007B6AFF">
      <w:rPr>
        <w:rFonts w:ascii="Arial" w:hAnsi="Arial" w:cs="Arial"/>
        <w:sz w:val="18"/>
        <w:szCs w:val="18"/>
      </w:rPr>
      <w:tab/>
    </w:r>
    <w:r w:rsidR="007B6AFF">
      <w:rPr>
        <w:rFonts w:ascii="Arial" w:hAnsi="Arial" w:cs="Arial"/>
        <w:sz w:val="18"/>
        <w:szCs w:val="18"/>
      </w:rPr>
      <w:tab/>
    </w:r>
    <w:r w:rsidR="007B6AFF">
      <w:rPr>
        <w:rFonts w:ascii="Arial" w:hAnsi="Arial" w:cs="Arial"/>
        <w:sz w:val="18"/>
        <w:szCs w:val="18"/>
      </w:rPr>
      <w:tab/>
    </w:r>
    <w:r w:rsidR="007B6AFF">
      <w:rPr>
        <w:rFonts w:ascii="Arial" w:hAnsi="Arial" w:cs="Arial"/>
        <w:sz w:val="18"/>
        <w:szCs w:val="18"/>
      </w:rPr>
      <w:tab/>
    </w:r>
    <w:r w:rsidR="007B6AFF">
      <w:rPr>
        <w:rFonts w:ascii="Arial" w:hAnsi="Arial" w:cs="Arial"/>
        <w:sz w:val="18"/>
        <w:szCs w:val="18"/>
      </w:rPr>
      <w:tab/>
    </w:r>
    <w:r w:rsidR="007B6AFF">
      <w:rPr>
        <w:rFonts w:ascii="Arial" w:hAnsi="Arial" w:cs="Arial"/>
        <w:sz w:val="18"/>
        <w:szCs w:val="18"/>
      </w:rPr>
      <w:tab/>
    </w:r>
    <w:r w:rsidRPr="007B6AFF">
      <w:rPr>
        <w:rFonts w:ascii="Arial" w:hAnsi="Arial" w:cs="Arial"/>
        <w:sz w:val="18"/>
        <w:szCs w:val="18"/>
      </w:rPr>
      <w:t xml:space="preserve">Page </w:t>
    </w:r>
    <w:r w:rsidRPr="007B6AFF">
      <w:rPr>
        <w:rFonts w:ascii="Arial" w:hAnsi="Arial" w:cs="Arial"/>
        <w:b/>
        <w:sz w:val="18"/>
        <w:szCs w:val="18"/>
      </w:rPr>
      <w:fldChar w:fldCharType="begin"/>
    </w:r>
    <w:r w:rsidRPr="007B6AFF">
      <w:rPr>
        <w:rFonts w:ascii="Arial" w:hAnsi="Arial" w:cs="Arial"/>
        <w:b/>
        <w:sz w:val="18"/>
        <w:szCs w:val="18"/>
      </w:rPr>
      <w:instrText xml:space="preserve"> PAGE  \* Arabic  \* MERGEFORMAT </w:instrText>
    </w:r>
    <w:r w:rsidRPr="007B6AFF">
      <w:rPr>
        <w:rFonts w:ascii="Arial" w:hAnsi="Arial" w:cs="Arial"/>
        <w:b/>
        <w:sz w:val="18"/>
        <w:szCs w:val="18"/>
      </w:rPr>
      <w:fldChar w:fldCharType="separate"/>
    </w:r>
    <w:r w:rsidR="000D6FD5">
      <w:rPr>
        <w:rFonts w:ascii="Arial" w:hAnsi="Arial" w:cs="Arial"/>
        <w:b/>
        <w:noProof/>
        <w:sz w:val="18"/>
        <w:szCs w:val="18"/>
      </w:rPr>
      <w:t>1</w:t>
    </w:r>
    <w:r w:rsidRPr="007B6AFF">
      <w:rPr>
        <w:rFonts w:ascii="Arial" w:hAnsi="Arial" w:cs="Arial"/>
        <w:b/>
        <w:sz w:val="18"/>
        <w:szCs w:val="18"/>
      </w:rPr>
      <w:fldChar w:fldCharType="end"/>
    </w:r>
    <w:r w:rsidRPr="007B6AFF">
      <w:rPr>
        <w:rFonts w:ascii="Arial" w:hAnsi="Arial" w:cs="Arial"/>
        <w:sz w:val="18"/>
        <w:szCs w:val="18"/>
      </w:rPr>
      <w:t xml:space="preserve"> of </w:t>
    </w:r>
    <w:r w:rsidRPr="007B6AFF">
      <w:rPr>
        <w:rFonts w:ascii="Arial" w:hAnsi="Arial" w:cs="Arial"/>
        <w:b/>
        <w:sz w:val="18"/>
        <w:szCs w:val="18"/>
      </w:rPr>
      <w:fldChar w:fldCharType="begin"/>
    </w:r>
    <w:r w:rsidRPr="007B6AFF">
      <w:rPr>
        <w:rFonts w:ascii="Arial" w:hAnsi="Arial" w:cs="Arial"/>
        <w:b/>
        <w:sz w:val="18"/>
        <w:szCs w:val="18"/>
      </w:rPr>
      <w:instrText xml:space="preserve"> NUMPAGES  \* Arabic  \* MERGEFORMAT </w:instrText>
    </w:r>
    <w:r w:rsidRPr="007B6AFF">
      <w:rPr>
        <w:rFonts w:ascii="Arial" w:hAnsi="Arial" w:cs="Arial"/>
        <w:b/>
        <w:sz w:val="18"/>
        <w:szCs w:val="18"/>
      </w:rPr>
      <w:fldChar w:fldCharType="separate"/>
    </w:r>
    <w:r w:rsidR="000D6FD5">
      <w:rPr>
        <w:rFonts w:ascii="Arial" w:hAnsi="Arial" w:cs="Arial"/>
        <w:b/>
        <w:noProof/>
        <w:sz w:val="18"/>
        <w:szCs w:val="18"/>
      </w:rPr>
      <w:t>4</w:t>
    </w:r>
    <w:r w:rsidRPr="007B6AFF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9EFA9E" w14:textId="77777777" w:rsidR="00F94333" w:rsidRDefault="00F94333" w:rsidP="000F7598">
      <w:pPr>
        <w:spacing w:after="0" w:line="240" w:lineRule="auto"/>
      </w:pPr>
      <w:r>
        <w:separator/>
      </w:r>
    </w:p>
  </w:footnote>
  <w:footnote w:type="continuationSeparator" w:id="0">
    <w:p w14:paraId="063EFA06" w14:textId="77777777" w:rsidR="00F94333" w:rsidRDefault="00F94333" w:rsidP="000F7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A5F4D" w14:textId="77777777" w:rsidR="008A164E" w:rsidRDefault="008A16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0E359" w14:textId="77777777" w:rsidR="008A164E" w:rsidRDefault="008A16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90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2694"/>
      <w:gridCol w:w="7796"/>
    </w:tblGrid>
    <w:tr w:rsidR="001D5FAB" w:rsidRPr="00CA1B8C" w14:paraId="5799860C" w14:textId="77777777" w:rsidTr="00C50266">
      <w:trPr>
        <w:cantSplit/>
        <w:trHeight w:val="399"/>
        <w:jc w:val="center"/>
      </w:trPr>
      <w:tc>
        <w:tcPr>
          <w:tcW w:w="2694" w:type="dxa"/>
          <w:vMerge w:val="restart"/>
        </w:tcPr>
        <w:p w14:paraId="7B3BC2B4" w14:textId="0A5CEB5D" w:rsidR="001D5FAB" w:rsidRDefault="005F41DF" w:rsidP="001D5FAB">
          <w:pPr>
            <w:pStyle w:val="DefaultText"/>
            <w:spacing w:before="0"/>
            <w:ind w:left="-14"/>
            <w:rPr>
              <w:noProof/>
              <w:lang w:val="en-GB" w:eastAsia="en-GB"/>
            </w:rPr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23EE115C" wp14:editId="24B37097">
                <wp:simplePos x="0" y="0"/>
                <wp:positionH relativeFrom="column">
                  <wp:posOffset>18415</wp:posOffset>
                </wp:positionH>
                <wp:positionV relativeFrom="paragraph">
                  <wp:posOffset>47625</wp:posOffset>
                </wp:positionV>
                <wp:extent cx="1508125" cy="856615"/>
                <wp:effectExtent l="0" t="0" r="0" b="635"/>
                <wp:wrapSquare wrapText="bothSides"/>
                <wp:docPr id="2044048679" name="Picture 20440486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8125" cy="856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96" w:type="dxa"/>
        </w:tcPr>
        <w:p w14:paraId="3EA975C4" w14:textId="730CE20F" w:rsidR="001D5FAB" w:rsidRPr="00826B6F" w:rsidRDefault="001D5FAB" w:rsidP="001D5FAB">
          <w:pPr>
            <w:pStyle w:val="DefaultText"/>
            <w:spacing w:before="0"/>
            <w:ind w:right="57"/>
            <w:jc w:val="right"/>
            <w:rPr>
              <w:rFonts w:ascii="Arial" w:hAnsi="Arial" w:cs="Arial"/>
              <w:color w:val="auto"/>
              <w:sz w:val="22"/>
              <w:szCs w:val="22"/>
            </w:rPr>
          </w:pPr>
          <w:r w:rsidRPr="00826B6F">
            <w:rPr>
              <w:rFonts w:ascii="Arial" w:hAnsi="Arial" w:cs="Arial"/>
              <w:b/>
              <w:color w:val="auto"/>
              <w:sz w:val="22"/>
              <w:szCs w:val="22"/>
            </w:rPr>
            <w:t xml:space="preserve">                                                        EMS-WI-</w:t>
          </w:r>
          <w:r w:rsidR="00826B6F" w:rsidRPr="00826B6F">
            <w:rPr>
              <w:rFonts w:ascii="Arial" w:hAnsi="Arial" w:cs="Arial"/>
              <w:b/>
              <w:color w:val="auto"/>
              <w:sz w:val="22"/>
              <w:szCs w:val="22"/>
            </w:rPr>
            <w:t>230</w:t>
          </w:r>
          <w:r w:rsidRPr="00826B6F">
            <w:rPr>
              <w:rFonts w:ascii="Arial" w:hAnsi="Arial" w:cs="Arial"/>
              <w:color w:val="auto"/>
              <w:sz w:val="22"/>
              <w:szCs w:val="22"/>
            </w:rPr>
            <w:t xml:space="preserve"> </w:t>
          </w:r>
        </w:p>
        <w:p w14:paraId="0617BC25" w14:textId="77777777" w:rsidR="001D5FAB" w:rsidRPr="00826B6F" w:rsidRDefault="001D5FAB" w:rsidP="001D5FAB">
          <w:pPr>
            <w:pStyle w:val="DefaultText"/>
            <w:spacing w:before="0"/>
            <w:ind w:right="57"/>
            <w:jc w:val="right"/>
            <w:rPr>
              <w:rFonts w:ascii="Arial" w:hAnsi="Arial" w:cs="Arial"/>
              <w:color w:val="auto"/>
              <w:sz w:val="12"/>
              <w:szCs w:val="12"/>
            </w:rPr>
          </w:pPr>
          <w:r w:rsidRPr="00826B6F">
            <w:rPr>
              <w:rFonts w:ascii="Arial" w:hAnsi="Arial" w:cs="Arial"/>
              <w:color w:val="auto"/>
              <w:sz w:val="12"/>
              <w:szCs w:val="12"/>
            </w:rPr>
            <w:t xml:space="preserve">                                                                                                                 Q-Pulse Document Number                 </w:t>
          </w:r>
        </w:p>
      </w:tc>
    </w:tr>
    <w:tr w:rsidR="001D5FAB" w:rsidRPr="00CA1B8C" w14:paraId="74EC2FAE" w14:textId="77777777" w:rsidTr="00C50266">
      <w:trPr>
        <w:cantSplit/>
        <w:trHeight w:val="399"/>
        <w:jc w:val="center"/>
      </w:trPr>
      <w:tc>
        <w:tcPr>
          <w:tcW w:w="2694" w:type="dxa"/>
          <w:vMerge/>
        </w:tcPr>
        <w:p w14:paraId="37B85373" w14:textId="77777777" w:rsidR="001D5FAB" w:rsidRDefault="001D5FAB" w:rsidP="001D5FAB">
          <w:pPr>
            <w:pStyle w:val="DefaultText"/>
            <w:spacing w:before="0"/>
            <w:rPr>
              <w:noProof/>
              <w:lang w:val="en-GB" w:eastAsia="en-GB"/>
            </w:rPr>
          </w:pPr>
        </w:p>
      </w:tc>
      <w:tc>
        <w:tcPr>
          <w:tcW w:w="7796" w:type="dxa"/>
        </w:tcPr>
        <w:p w14:paraId="35663B7E" w14:textId="247DA812" w:rsidR="001D5FAB" w:rsidRPr="00826B6F" w:rsidRDefault="00826B6F" w:rsidP="001D5FAB">
          <w:pPr>
            <w:pStyle w:val="DefaultText"/>
            <w:spacing w:before="0"/>
            <w:ind w:right="57"/>
            <w:jc w:val="right"/>
            <w:rPr>
              <w:rFonts w:ascii="Arial" w:hAnsi="Arial" w:cs="Arial"/>
              <w:b/>
              <w:color w:val="auto"/>
              <w:sz w:val="22"/>
              <w:szCs w:val="22"/>
            </w:rPr>
          </w:pPr>
          <w:r w:rsidRPr="00826B6F">
            <w:rPr>
              <w:rFonts w:ascii="Arial" w:hAnsi="Arial" w:cs="Arial"/>
              <w:b/>
              <w:color w:val="auto"/>
              <w:sz w:val="22"/>
              <w:szCs w:val="22"/>
            </w:rPr>
            <w:t>1</w:t>
          </w:r>
          <w:r w:rsidR="002C6038">
            <w:rPr>
              <w:rFonts w:ascii="Arial" w:hAnsi="Arial" w:cs="Arial"/>
              <w:b/>
              <w:color w:val="auto"/>
              <w:sz w:val="22"/>
              <w:szCs w:val="22"/>
            </w:rPr>
            <w:t>4</w:t>
          </w:r>
          <w:r w:rsidR="001D5FAB" w:rsidRPr="00826B6F">
            <w:rPr>
              <w:rFonts w:ascii="Arial" w:hAnsi="Arial" w:cs="Arial"/>
              <w:b/>
              <w:color w:val="auto"/>
              <w:sz w:val="22"/>
              <w:szCs w:val="22"/>
            </w:rPr>
            <w:t xml:space="preserve"> </w:t>
          </w:r>
        </w:p>
        <w:p w14:paraId="2E052D03" w14:textId="77777777" w:rsidR="001D5FAB" w:rsidRPr="00826B6F" w:rsidRDefault="001D5FAB" w:rsidP="001D5FAB">
          <w:pPr>
            <w:pStyle w:val="DefaultText"/>
            <w:spacing w:before="0"/>
            <w:ind w:right="57"/>
            <w:jc w:val="right"/>
            <w:rPr>
              <w:rFonts w:ascii="Arial" w:hAnsi="Arial" w:cs="Arial"/>
              <w:color w:val="auto"/>
              <w:sz w:val="22"/>
              <w:szCs w:val="22"/>
            </w:rPr>
          </w:pPr>
          <w:r w:rsidRPr="00826B6F">
            <w:rPr>
              <w:rFonts w:ascii="Arial" w:hAnsi="Arial" w:cs="Arial"/>
              <w:color w:val="auto"/>
              <w:sz w:val="12"/>
              <w:szCs w:val="12"/>
            </w:rPr>
            <w:t>Revision</w:t>
          </w:r>
        </w:p>
        <w:p w14:paraId="179C9692" w14:textId="77777777" w:rsidR="001D5FAB" w:rsidRPr="00826B6F" w:rsidRDefault="001D5FAB" w:rsidP="006921EF">
          <w:pPr>
            <w:pStyle w:val="DefaultText"/>
            <w:spacing w:before="0"/>
            <w:ind w:left="254" w:right="1545"/>
            <w:jc w:val="center"/>
            <w:rPr>
              <w:rFonts w:ascii="Arial" w:hAnsi="Arial" w:cs="Arial"/>
              <w:b/>
              <w:color w:val="auto"/>
              <w:sz w:val="28"/>
              <w:szCs w:val="28"/>
            </w:rPr>
          </w:pPr>
          <w:r w:rsidRPr="00826B6F">
            <w:rPr>
              <w:rFonts w:ascii="Arial" w:hAnsi="Arial" w:cs="Arial"/>
              <w:b/>
              <w:color w:val="auto"/>
              <w:sz w:val="28"/>
              <w:szCs w:val="28"/>
            </w:rPr>
            <w:t>WORK INSTRUCTION</w:t>
          </w:r>
        </w:p>
        <w:p w14:paraId="53AB6716" w14:textId="77777777" w:rsidR="00826B6F" w:rsidRPr="00826B6F" w:rsidRDefault="00826B6F" w:rsidP="005F41DF">
          <w:pPr>
            <w:pStyle w:val="DefaultText"/>
            <w:spacing w:before="0"/>
            <w:ind w:left="538" w:right="1545"/>
            <w:jc w:val="center"/>
            <w:rPr>
              <w:rFonts w:ascii="Arial" w:hAnsi="Arial" w:cs="Arial"/>
              <w:b/>
              <w:color w:val="auto"/>
              <w:sz w:val="28"/>
              <w:szCs w:val="28"/>
            </w:rPr>
          </w:pPr>
          <w:r w:rsidRPr="00826B6F">
            <w:rPr>
              <w:rFonts w:ascii="Arial" w:hAnsi="Arial" w:cs="Arial"/>
              <w:b/>
              <w:color w:val="auto"/>
              <w:sz w:val="28"/>
              <w:szCs w:val="28"/>
            </w:rPr>
            <w:t>EMS Technical Library</w:t>
          </w:r>
        </w:p>
        <w:p w14:paraId="2A82BF28" w14:textId="1EB29C98" w:rsidR="001D5FAB" w:rsidRPr="00826B6F" w:rsidRDefault="00826B6F" w:rsidP="005F41DF">
          <w:pPr>
            <w:pStyle w:val="DefaultText"/>
            <w:spacing w:before="0"/>
            <w:ind w:left="538" w:right="1545"/>
            <w:jc w:val="center"/>
            <w:rPr>
              <w:rFonts w:ascii="Arial" w:hAnsi="Arial" w:cs="Arial"/>
              <w:color w:val="auto"/>
              <w:sz w:val="28"/>
              <w:szCs w:val="28"/>
            </w:rPr>
          </w:pPr>
          <w:r w:rsidRPr="00826B6F">
            <w:rPr>
              <w:rFonts w:ascii="Arial" w:hAnsi="Arial" w:cs="Arial"/>
              <w:b/>
              <w:color w:val="auto"/>
              <w:sz w:val="28"/>
              <w:szCs w:val="28"/>
            </w:rPr>
            <w:t>Principles of Use</w:t>
          </w:r>
        </w:p>
      </w:tc>
    </w:tr>
  </w:tbl>
  <w:p w14:paraId="65987AA8" w14:textId="2A048487" w:rsidR="001D5FAB" w:rsidRDefault="001D5F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3968"/>
    <w:multiLevelType w:val="hybridMultilevel"/>
    <w:tmpl w:val="16F07B36"/>
    <w:lvl w:ilvl="0" w:tplc="869A44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25C"/>
    <w:multiLevelType w:val="hybridMultilevel"/>
    <w:tmpl w:val="63DA182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4AC5A44"/>
    <w:multiLevelType w:val="multilevel"/>
    <w:tmpl w:val="5A7237CC"/>
    <w:styleLink w:val="Style1"/>
    <w:lvl w:ilvl="0">
      <w:start w:val="1"/>
      <w:numFmt w:val="decimal"/>
      <w:lvlText w:val="%1.0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2784766"/>
    <w:multiLevelType w:val="multilevel"/>
    <w:tmpl w:val="B32AE7E6"/>
    <w:numStyleLink w:val="Style2"/>
  </w:abstractNum>
  <w:abstractNum w:abstractNumId="4" w15:restartNumberingAfterBreak="0">
    <w:nsid w:val="13A67234"/>
    <w:multiLevelType w:val="hybridMultilevel"/>
    <w:tmpl w:val="2CA411CA"/>
    <w:lvl w:ilvl="0" w:tplc="F7F657F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E138C"/>
    <w:multiLevelType w:val="hybridMultilevel"/>
    <w:tmpl w:val="4190B872"/>
    <w:lvl w:ilvl="0" w:tplc="70447C0A">
      <w:start w:val="1"/>
      <w:numFmt w:val="decimal"/>
      <w:lvlText w:val="R.%1"/>
      <w:lvlJc w:val="left"/>
      <w:pPr>
        <w:ind w:left="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A2F09"/>
    <w:multiLevelType w:val="hybridMultilevel"/>
    <w:tmpl w:val="0584F5B8"/>
    <w:lvl w:ilvl="0" w:tplc="1DA23610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</w:rPr>
    </w:lvl>
    <w:lvl w:ilvl="1" w:tplc="44166D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F3D1E"/>
    <w:multiLevelType w:val="multilevel"/>
    <w:tmpl w:val="5A7237CC"/>
    <w:numStyleLink w:val="Style1"/>
  </w:abstractNum>
  <w:abstractNum w:abstractNumId="8" w15:restartNumberingAfterBreak="0">
    <w:nsid w:val="257246A7"/>
    <w:multiLevelType w:val="multilevel"/>
    <w:tmpl w:val="B32AE7E6"/>
    <w:styleLink w:val="Style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9" w15:restartNumberingAfterBreak="0">
    <w:nsid w:val="26FC4BDD"/>
    <w:multiLevelType w:val="hybridMultilevel"/>
    <w:tmpl w:val="ED009AD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45E3F91"/>
    <w:multiLevelType w:val="multilevel"/>
    <w:tmpl w:val="A54CD7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5F4100F"/>
    <w:multiLevelType w:val="multilevel"/>
    <w:tmpl w:val="F8E62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7640CC"/>
    <w:multiLevelType w:val="hybridMultilevel"/>
    <w:tmpl w:val="CF4E6B52"/>
    <w:lvl w:ilvl="0" w:tplc="207228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66A82"/>
    <w:multiLevelType w:val="multilevel"/>
    <w:tmpl w:val="A9B2C5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A4B7570"/>
    <w:multiLevelType w:val="hybridMultilevel"/>
    <w:tmpl w:val="33969054"/>
    <w:lvl w:ilvl="0" w:tplc="CD84FFEC">
      <w:start w:val="1"/>
      <w:numFmt w:val="decimal"/>
      <w:lvlText w:val="C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13DE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6216D72"/>
    <w:multiLevelType w:val="multilevel"/>
    <w:tmpl w:val="143489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56490184"/>
    <w:multiLevelType w:val="multilevel"/>
    <w:tmpl w:val="D2A2093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5E785C8B"/>
    <w:multiLevelType w:val="hybridMultilevel"/>
    <w:tmpl w:val="341C94FA"/>
    <w:lvl w:ilvl="0" w:tplc="0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1967C44"/>
    <w:multiLevelType w:val="multilevel"/>
    <w:tmpl w:val="353814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5B47753"/>
    <w:multiLevelType w:val="hybridMultilevel"/>
    <w:tmpl w:val="D3DA09F4"/>
    <w:lvl w:ilvl="0" w:tplc="207228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606DAC"/>
    <w:multiLevelType w:val="multilevel"/>
    <w:tmpl w:val="9DBE1B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3F97156"/>
    <w:multiLevelType w:val="multilevel"/>
    <w:tmpl w:val="13A63A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AE045C3"/>
    <w:multiLevelType w:val="multilevel"/>
    <w:tmpl w:val="A8B265C6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num w:numId="1" w16cid:durableId="135030246">
    <w:abstractNumId w:val="11"/>
  </w:num>
  <w:num w:numId="2" w16cid:durableId="1148937492">
    <w:abstractNumId w:val="11"/>
  </w:num>
  <w:num w:numId="3" w16cid:durableId="1296643741">
    <w:abstractNumId w:val="11"/>
  </w:num>
  <w:num w:numId="4" w16cid:durableId="83579383">
    <w:abstractNumId w:val="11"/>
  </w:num>
  <w:num w:numId="5" w16cid:durableId="23331754">
    <w:abstractNumId w:val="17"/>
  </w:num>
  <w:num w:numId="6" w16cid:durableId="406877083">
    <w:abstractNumId w:val="21"/>
  </w:num>
  <w:num w:numId="7" w16cid:durableId="516699264">
    <w:abstractNumId w:val="12"/>
  </w:num>
  <w:num w:numId="8" w16cid:durableId="1508669391">
    <w:abstractNumId w:val="0"/>
  </w:num>
  <w:num w:numId="9" w16cid:durableId="1614482482">
    <w:abstractNumId w:val="20"/>
  </w:num>
  <w:num w:numId="10" w16cid:durableId="620765265">
    <w:abstractNumId w:val="6"/>
  </w:num>
  <w:num w:numId="11" w16cid:durableId="592478185">
    <w:abstractNumId w:val="7"/>
  </w:num>
  <w:num w:numId="12" w16cid:durableId="727149827">
    <w:abstractNumId w:val="22"/>
  </w:num>
  <w:num w:numId="13" w16cid:durableId="1024095607">
    <w:abstractNumId w:val="2"/>
  </w:num>
  <w:num w:numId="14" w16cid:durableId="1045763081">
    <w:abstractNumId w:val="14"/>
  </w:num>
  <w:num w:numId="15" w16cid:durableId="9915852">
    <w:abstractNumId w:val="5"/>
  </w:num>
  <w:num w:numId="16" w16cid:durableId="218857349">
    <w:abstractNumId w:val="16"/>
  </w:num>
  <w:num w:numId="17" w16cid:durableId="1485701687">
    <w:abstractNumId w:val="13"/>
  </w:num>
  <w:num w:numId="18" w16cid:durableId="1158423410">
    <w:abstractNumId w:val="10"/>
  </w:num>
  <w:num w:numId="19" w16cid:durableId="730814336">
    <w:abstractNumId w:val="15"/>
  </w:num>
  <w:num w:numId="20" w16cid:durableId="41562497">
    <w:abstractNumId w:val="1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14" w:hanging="357"/>
        </w:pPr>
        <w:rPr>
          <w:rFonts w:hint="default"/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21" w16cid:durableId="637763253">
    <w:abstractNumId w:val="23"/>
  </w:num>
  <w:num w:numId="22" w16cid:durableId="1298488977">
    <w:abstractNumId w:val="8"/>
  </w:num>
  <w:num w:numId="23" w16cid:durableId="1148328231">
    <w:abstractNumId w:val="3"/>
  </w:num>
  <w:num w:numId="24" w16cid:durableId="2121492434">
    <w:abstractNumId w:val="4"/>
  </w:num>
  <w:num w:numId="25" w16cid:durableId="1442066641">
    <w:abstractNumId w:val="9"/>
  </w:num>
  <w:num w:numId="26" w16cid:durableId="845288502">
    <w:abstractNumId w:val="18"/>
  </w:num>
  <w:num w:numId="27" w16cid:durableId="546454757">
    <w:abstractNumId w:val="19"/>
  </w:num>
  <w:num w:numId="28" w16cid:durableId="1047729487">
    <w:abstractNumId w:val="4"/>
    <w:lvlOverride w:ilvl="0">
      <w:startOverride w:val="10"/>
    </w:lvlOverride>
  </w:num>
  <w:num w:numId="29" w16cid:durableId="356128932">
    <w:abstractNumId w:val="1"/>
  </w:num>
  <w:num w:numId="30" w16cid:durableId="1607817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598"/>
    <w:rsid w:val="0000019C"/>
    <w:rsid w:val="0003587A"/>
    <w:rsid w:val="00035AED"/>
    <w:rsid w:val="00037AD6"/>
    <w:rsid w:val="0004298E"/>
    <w:rsid w:val="0006028D"/>
    <w:rsid w:val="0006523D"/>
    <w:rsid w:val="00091346"/>
    <w:rsid w:val="00093907"/>
    <w:rsid w:val="00094328"/>
    <w:rsid w:val="000B171E"/>
    <w:rsid w:val="000D1D4C"/>
    <w:rsid w:val="000D6FD5"/>
    <w:rsid w:val="000F7598"/>
    <w:rsid w:val="001210CD"/>
    <w:rsid w:val="00170B97"/>
    <w:rsid w:val="001912FD"/>
    <w:rsid w:val="00193A9A"/>
    <w:rsid w:val="001A2E5E"/>
    <w:rsid w:val="001B3E8F"/>
    <w:rsid w:val="001B5111"/>
    <w:rsid w:val="001D5FAB"/>
    <w:rsid w:val="001F38AB"/>
    <w:rsid w:val="0020726B"/>
    <w:rsid w:val="00232280"/>
    <w:rsid w:val="0024386F"/>
    <w:rsid w:val="00244006"/>
    <w:rsid w:val="00284F0E"/>
    <w:rsid w:val="002939C8"/>
    <w:rsid w:val="002A53F8"/>
    <w:rsid w:val="002A7C21"/>
    <w:rsid w:val="002C6038"/>
    <w:rsid w:val="002D7441"/>
    <w:rsid w:val="002E5A97"/>
    <w:rsid w:val="002E7C50"/>
    <w:rsid w:val="002F7330"/>
    <w:rsid w:val="00304BEE"/>
    <w:rsid w:val="00341913"/>
    <w:rsid w:val="003545C0"/>
    <w:rsid w:val="00363CB4"/>
    <w:rsid w:val="003678CE"/>
    <w:rsid w:val="0037005F"/>
    <w:rsid w:val="003B3013"/>
    <w:rsid w:val="003C202A"/>
    <w:rsid w:val="003E64AC"/>
    <w:rsid w:val="004465D1"/>
    <w:rsid w:val="004B7EFD"/>
    <w:rsid w:val="004D281B"/>
    <w:rsid w:val="004E3EC1"/>
    <w:rsid w:val="00500B3D"/>
    <w:rsid w:val="00504CF1"/>
    <w:rsid w:val="00534939"/>
    <w:rsid w:val="005421B9"/>
    <w:rsid w:val="00551F83"/>
    <w:rsid w:val="005547F9"/>
    <w:rsid w:val="00573DC7"/>
    <w:rsid w:val="0057786F"/>
    <w:rsid w:val="00594F53"/>
    <w:rsid w:val="005A1E89"/>
    <w:rsid w:val="005A6397"/>
    <w:rsid w:val="005C44CE"/>
    <w:rsid w:val="005C65ED"/>
    <w:rsid w:val="005E2B3B"/>
    <w:rsid w:val="005F04DF"/>
    <w:rsid w:val="005F186B"/>
    <w:rsid w:val="005F41DF"/>
    <w:rsid w:val="00642D16"/>
    <w:rsid w:val="00647453"/>
    <w:rsid w:val="006659B8"/>
    <w:rsid w:val="00677BB7"/>
    <w:rsid w:val="006921EF"/>
    <w:rsid w:val="006B0E24"/>
    <w:rsid w:val="006D052B"/>
    <w:rsid w:val="00704C05"/>
    <w:rsid w:val="00743ECF"/>
    <w:rsid w:val="00745EB4"/>
    <w:rsid w:val="00750EBB"/>
    <w:rsid w:val="00783B00"/>
    <w:rsid w:val="00787DC2"/>
    <w:rsid w:val="007B1ED3"/>
    <w:rsid w:val="007B6674"/>
    <w:rsid w:val="007B6AFF"/>
    <w:rsid w:val="007D1D62"/>
    <w:rsid w:val="00826B6F"/>
    <w:rsid w:val="00830603"/>
    <w:rsid w:val="00857494"/>
    <w:rsid w:val="00860FE6"/>
    <w:rsid w:val="00893C0E"/>
    <w:rsid w:val="008A098C"/>
    <w:rsid w:val="008A164E"/>
    <w:rsid w:val="008A5F6B"/>
    <w:rsid w:val="008C30C7"/>
    <w:rsid w:val="008E22E7"/>
    <w:rsid w:val="008E5CF1"/>
    <w:rsid w:val="00901FF3"/>
    <w:rsid w:val="00906A16"/>
    <w:rsid w:val="0091334F"/>
    <w:rsid w:val="00930073"/>
    <w:rsid w:val="00936A9D"/>
    <w:rsid w:val="00941572"/>
    <w:rsid w:val="00945770"/>
    <w:rsid w:val="009522CF"/>
    <w:rsid w:val="00983D5D"/>
    <w:rsid w:val="009878D1"/>
    <w:rsid w:val="009A60FA"/>
    <w:rsid w:val="009C00D2"/>
    <w:rsid w:val="009E576D"/>
    <w:rsid w:val="009F38C8"/>
    <w:rsid w:val="00A22E43"/>
    <w:rsid w:val="00A27029"/>
    <w:rsid w:val="00A46507"/>
    <w:rsid w:val="00A813A2"/>
    <w:rsid w:val="00A87B64"/>
    <w:rsid w:val="00A914D1"/>
    <w:rsid w:val="00AB1F67"/>
    <w:rsid w:val="00AB2CB2"/>
    <w:rsid w:val="00B02EE2"/>
    <w:rsid w:val="00B552F3"/>
    <w:rsid w:val="00B61E31"/>
    <w:rsid w:val="00B7687C"/>
    <w:rsid w:val="00B77B37"/>
    <w:rsid w:val="00B80A69"/>
    <w:rsid w:val="00BC3D03"/>
    <w:rsid w:val="00BF6AD1"/>
    <w:rsid w:val="00C1211C"/>
    <w:rsid w:val="00C4097E"/>
    <w:rsid w:val="00C550D0"/>
    <w:rsid w:val="00C62A8A"/>
    <w:rsid w:val="00C648E5"/>
    <w:rsid w:val="00C96478"/>
    <w:rsid w:val="00CD066F"/>
    <w:rsid w:val="00CF6C5F"/>
    <w:rsid w:val="00D02073"/>
    <w:rsid w:val="00D02DF5"/>
    <w:rsid w:val="00D05D84"/>
    <w:rsid w:val="00D16A67"/>
    <w:rsid w:val="00D26EB1"/>
    <w:rsid w:val="00D30ED0"/>
    <w:rsid w:val="00D72958"/>
    <w:rsid w:val="00D823C5"/>
    <w:rsid w:val="00D82BD1"/>
    <w:rsid w:val="00D9248E"/>
    <w:rsid w:val="00D9574A"/>
    <w:rsid w:val="00DA2695"/>
    <w:rsid w:val="00DC010C"/>
    <w:rsid w:val="00DE135E"/>
    <w:rsid w:val="00E04E07"/>
    <w:rsid w:val="00E15B55"/>
    <w:rsid w:val="00E25B24"/>
    <w:rsid w:val="00E31326"/>
    <w:rsid w:val="00E3393F"/>
    <w:rsid w:val="00E852F7"/>
    <w:rsid w:val="00EC33A0"/>
    <w:rsid w:val="00F06CC1"/>
    <w:rsid w:val="00F316F1"/>
    <w:rsid w:val="00F364B1"/>
    <w:rsid w:val="00F60B17"/>
    <w:rsid w:val="00F71CB6"/>
    <w:rsid w:val="00F763EA"/>
    <w:rsid w:val="00F771BC"/>
    <w:rsid w:val="00F81AA1"/>
    <w:rsid w:val="00F94333"/>
    <w:rsid w:val="00FB6EB6"/>
    <w:rsid w:val="00FC6CF1"/>
    <w:rsid w:val="00FD25DA"/>
    <w:rsid w:val="00FE563A"/>
    <w:rsid w:val="00FE6480"/>
    <w:rsid w:val="00FE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B77B29"/>
  <w15:docId w15:val="{CD7B9C75-2CA6-435E-AFBB-292057370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240" w:after="200"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2FD"/>
  </w:style>
  <w:style w:type="paragraph" w:styleId="Heading1">
    <w:name w:val="heading 1"/>
    <w:basedOn w:val="Normal"/>
    <w:next w:val="Normal"/>
    <w:link w:val="Heading1Char"/>
    <w:uiPriority w:val="9"/>
    <w:qFormat/>
    <w:rsid w:val="00743ECF"/>
    <w:pPr>
      <w:keepNext/>
      <w:keepLines/>
      <w:numPr>
        <w:numId w:val="2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1912FD"/>
    <w:pPr>
      <w:keepNext/>
      <w:numPr>
        <w:ilvl w:val="1"/>
        <w:numId w:val="1"/>
      </w:numPr>
      <w:tabs>
        <w:tab w:val="left" w:pos="993"/>
      </w:tabs>
      <w:spacing w:after="0" w:line="240" w:lineRule="auto"/>
      <w:ind w:left="567" w:hanging="567"/>
      <w:outlineLvl w:val="1"/>
    </w:pPr>
    <w:rPr>
      <w:rFonts w:ascii="Arial" w:eastAsia="Times New Roman" w:hAnsi="Arial" w:cs="Arial"/>
      <w:bCs/>
      <w:iCs/>
      <w:color w:val="000000" w:themeColor="text1"/>
      <w:sz w:val="20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3E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3ECF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rsid w:val="001912FD"/>
    <w:rPr>
      <w:rFonts w:ascii="Arial" w:eastAsia="Times New Roman" w:hAnsi="Arial" w:cs="Arial"/>
      <w:bCs/>
      <w:iCs/>
      <w:color w:val="000000" w:themeColor="text1"/>
      <w:sz w:val="20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qFormat/>
    <w:rsid w:val="001912FD"/>
    <w:pPr>
      <w:spacing w:after="10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qFormat/>
    <w:rsid w:val="001912FD"/>
    <w:pPr>
      <w:spacing w:after="100" w:line="240" w:lineRule="auto"/>
      <w:ind w:left="200"/>
    </w:pPr>
    <w:rPr>
      <w:rFonts w:ascii="Arial" w:eastAsia="Times New Roman" w:hAnsi="Arial" w:cs="Arial"/>
      <w:sz w:val="20"/>
      <w:szCs w:val="20"/>
      <w:lang w:val="en-US"/>
    </w:rPr>
  </w:style>
  <w:style w:type="paragraph" w:styleId="NoSpacing">
    <w:name w:val="No Spacing"/>
    <w:link w:val="NoSpacingChar"/>
    <w:uiPriority w:val="1"/>
    <w:qFormat/>
    <w:rsid w:val="001912F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912FD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12FD"/>
    <w:pPr>
      <w:outlineLvl w:val="9"/>
    </w:pPr>
    <w:rPr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0F75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598"/>
    <w:rPr>
      <w:noProof/>
    </w:rPr>
  </w:style>
  <w:style w:type="paragraph" w:styleId="Footer">
    <w:name w:val="footer"/>
    <w:basedOn w:val="Normal"/>
    <w:link w:val="FooterChar"/>
    <w:unhideWhenUsed/>
    <w:rsid w:val="000F75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598"/>
    <w:rPr>
      <w:noProof/>
    </w:rPr>
  </w:style>
  <w:style w:type="paragraph" w:customStyle="1" w:styleId="DefaultText">
    <w:name w:val="Default Text"/>
    <w:rsid w:val="000F759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0F7598"/>
  </w:style>
  <w:style w:type="table" w:styleId="TableGrid">
    <w:name w:val="Table Grid"/>
    <w:basedOn w:val="TableNormal"/>
    <w:rsid w:val="000F75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basedOn w:val="DefaultParagraphFont"/>
    <w:uiPriority w:val="32"/>
    <w:qFormat/>
    <w:rsid w:val="00AB2CB2"/>
    <w:rPr>
      <w:b/>
      <w:bCs/>
      <w:smallCaps/>
      <w:color w:val="C0504D" w:themeColor="accent2"/>
      <w:spacing w:val="5"/>
      <w:u w:val="single"/>
    </w:rPr>
  </w:style>
  <w:style w:type="paragraph" w:styleId="BodyText">
    <w:name w:val="Body Text"/>
    <w:basedOn w:val="Normal"/>
    <w:link w:val="BodyTextChar"/>
    <w:rsid w:val="00FE73B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FE73B3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customStyle="1" w:styleId="StyleHeading1After6pt">
    <w:name w:val="Style Heading 1 + After:  6 pt"/>
    <w:basedOn w:val="Heading1"/>
    <w:rsid w:val="00FE73B3"/>
    <w:pPr>
      <w:keepLines w:val="0"/>
      <w:spacing w:before="240" w:after="120" w:line="240" w:lineRule="auto"/>
    </w:pPr>
    <w:rPr>
      <w:rFonts w:ascii="Arial" w:eastAsia="Times New Roman" w:hAnsi="Arial" w:cs="Times New Roman"/>
      <w:kern w:val="32"/>
      <w:szCs w:val="20"/>
      <w:lang w:val="en-US"/>
    </w:rPr>
  </w:style>
  <w:style w:type="numbering" w:customStyle="1" w:styleId="Style1">
    <w:name w:val="Style1"/>
    <w:uiPriority w:val="99"/>
    <w:rsid w:val="00FE73B3"/>
    <w:pPr>
      <w:numPr>
        <w:numId w:val="13"/>
      </w:numPr>
    </w:pPr>
  </w:style>
  <w:style w:type="numbering" w:customStyle="1" w:styleId="Style2">
    <w:name w:val="Style2"/>
    <w:uiPriority w:val="99"/>
    <w:rsid w:val="00E15B55"/>
    <w:pPr>
      <w:numPr>
        <w:numId w:val="2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587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87A"/>
    <w:rPr>
      <w:rFonts w:ascii="Tahoma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71C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C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C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C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CB6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43EC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C00D2"/>
    <w:pPr>
      <w:widowControl w:val="0"/>
      <w:autoSpaceDE w:val="0"/>
      <w:autoSpaceDN w:val="0"/>
      <w:spacing w:before="0" w:after="0" w:line="240" w:lineRule="auto"/>
      <w:ind w:left="0" w:firstLine="0"/>
      <w:jc w:val="left"/>
    </w:pPr>
    <w:rPr>
      <w:rFonts w:ascii="Arial" w:eastAsia="Arial" w:hAnsi="Arial" w:cs="Arial"/>
    </w:rPr>
  </w:style>
  <w:style w:type="table" w:customStyle="1" w:styleId="TableGrid1">
    <w:name w:val="Table Grid1"/>
    <w:basedOn w:val="TableNormal"/>
    <w:next w:val="TableGrid"/>
    <w:uiPriority w:val="59"/>
    <w:rsid w:val="009C00D2"/>
    <w:pPr>
      <w:spacing w:before="0" w:after="0" w:line="240" w:lineRule="auto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C00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01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4EAE3-8C8C-4D10-BAAF-BB3714766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1036</Words>
  <Characters>5910</Characters>
  <Application>Microsoft Office Word</Application>
  <DocSecurity>4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</Company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corral</dc:creator>
  <cp:lastModifiedBy>John Nixon</cp:lastModifiedBy>
  <cp:revision>2</cp:revision>
  <cp:lastPrinted>2022-05-11T14:20:00Z</cp:lastPrinted>
  <dcterms:created xsi:type="dcterms:W3CDTF">2024-12-02T10:34:00Z</dcterms:created>
  <dcterms:modified xsi:type="dcterms:W3CDTF">2024-12-02T10:34:00Z</dcterms:modified>
</cp:coreProperties>
</file>